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2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425"/>
        <w:gridCol w:w="222"/>
        <w:gridCol w:w="4582"/>
      </w:tblGrid>
      <w:tr w:rsidR="001B3200" w:rsidRPr="00772B80" w14:paraId="6F567A3B" w14:textId="77777777" w:rsidTr="001B3200">
        <w:tc>
          <w:tcPr>
            <w:tcW w:w="0" w:type="auto"/>
            <w:tcBorders>
              <w:top w:val="single" w:sz="12" w:space="0" w:color="auto"/>
              <w:bottom w:val="single" w:sz="12" w:space="0" w:color="auto"/>
            </w:tcBorders>
            <w:vAlign w:val="center"/>
          </w:tcPr>
          <w:p w14:paraId="5673B140" w14:textId="73B78D78" w:rsidR="001B3200" w:rsidRPr="0041074B" w:rsidRDefault="001B3200" w:rsidP="001B3200">
            <w:pPr>
              <w:pStyle w:val="Heading1"/>
              <w:bidi/>
              <w:spacing w:before="0"/>
              <w:ind w:firstLine="0"/>
              <w:jc w:val="both"/>
              <w:rPr>
                <w:rFonts w:cs="B Mitra"/>
                <w:color w:val="auto"/>
                <w:sz w:val="22"/>
                <w:szCs w:val="22"/>
                <w:highlight w:val="yellow"/>
                <w:rtl/>
              </w:rPr>
            </w:pPr>
            <w:r w:rsidRPr="0041074B">
              <w:rPr>
                <w:rFonts w:asciiTheme="minorHAnsi" w:hAnsiTheme="minorHAnsi" w:cs="B Mitra" w:hint="cs"/>
                <w:color w:val="auto"/>
                <w:sz w:val="22"/>
                <w:szCs w:val="22"/>
                <w:highlight w:val="yellow"/>
                <w:rtl/>
              </w:rPr>
              <w:t xml:space="preserve">روانشناسی </w:t>
            </w:r>
            <w:r w:rsidR="00A533FE">
              <w:rPr>
                <w:rFonts w:asciiTheme="minorHAnsi" w:hAnsiTheme="minorHAnsi" w:cs="B Mitra" w:hint="cs"/>
                <w:color w:val="auto"/>
                <w:sz w:val="22"/>
                <w:szCs w:val="22"/>
                <w:highlight w:val="yellow"/>
                <w:rtl/>
              </w:rPr>
              <w:t>انتقادی</w:t>
            </w:r>
            <w:r w:rsidRPr="0041074B">
              <w:rPr>
                <w:rFonts w:cs="B Mitra" w:hint="cs"/>
                <w:color w:val="auto"/>
                <w:sz w:val="22"/>
                <w:szCs w:val="22"/>
                <w:highlight w:val="yellow"/>
                <w:rtl/>
              </w:rPr>
              <w:t xml:space="preserve">، </w:t>
            </w:r>
            <w:r>
              <w:rPr>
                <w:rFonts w:cs="B Mitra" w:hint="cs"/>
                <w:color w:val="auto"/>
                <w:sz w:val="22"/>
                <w:szCs w:val="22"/>
                <w:highlight w:val="yellow"/>
                <w:rtl/>
              </w:rPr>
              <w:t>140</w:t>
            </w:r>
            <w:r w:rsidR="00A533FE">
              <w:rPr>
                <w:rFonts w:cs="B Mitra" w:hint="cs"/>
                <w:color w:val="auto"/>
                <w:sz w:val="22"/>
                <w:szCs w:val="22"/>
                <w:highlight w:val="yellow"/>
                <w:rtl/>
              </w:rPr>
              <w:t>5</w:t>
            </w:r>
            <w:r w:rsidRPr="0041074B">
              <w:rPr>
                <w:rFonts w:cs="B Mitra" w:hint="cs"/>
                <w:color w:val="auto"/>
                <w:sz w:val="22"/>
                <w:szCs w:val="22"/>
                <w:highlight w:val="yellow"/>
                <w:rtl/>
              </w:rPr>
              <w:t>، ؟؟، (</w:t>
            </w:r>
            <w:r w:rsidRPr="0041074B">
              <w:rPr>
                <w:rFonts w:cs="B Mitra" w:hint="eastAsia"/>
                <w:color w:val="auto"/>
                <w:sz w:val="22"/>
                <w:szCs w:val="22"/>
                <w:highlight w:val="yellow"/>
                <w:rtl/>
              </w:rPr>
              <w:t>و</w:t>
            </w:r>
            <w:r w:rsidRPr="0041074B">
              <w:rPr>
                <w:rFonts w:cs="B Mitra" w:hint="cs"/>
                <w:color w:val="auto"/>
                <w:sz w:val="22"/>
                <w:szCs w:val="22"/>
                <w:highlight w:val="yellow"/>
                <w:rtl/>
              </w:rPr>
              <w:t>ی</w:t>
            </w:r>
            <w:r w:rsidRPr="0041074B">
              <w:rPr>
                <w:rFonts w:cs="B Mitra" w:hint="eastAsia"/>
                <w:color w:val="auto"/>
                <w:sz w:val="22"/>
                <w:szCs w:val="22"/>
                <w:highlight w:val="yellow"/>
                <w:rtl/>
              </w:rPr>
              <w:t>ژه‌نامه</w:t>
            </w:r>
            <w:r w:rsidRPr="0041074B">
              <w:rPr>
                <w:rFonts w:cs="B Mitra" w:hint="cs"/>
                <w:color w:val="auto"/>
                <w:sz w:val="22"/>
                <w:szCs w:val="22"/>
                <w:highlight w:val="yellow"/>
                <w:rtl/>
              </w:rPr>
              <w:t>)، ؟؟؟-؟؟؟</w:t>
            </w:r>
          </w:p>
        </w:tc>
        <w:tc>
          <w:tcPr>
            <w:tcW w:w="0" w:type="auto"/>
            <w:tcBorders>
              <w:top w:val="single" w:sz="12" w:space="0" w:color="auto"/>
              <w:bottom w:val="single" w:sz="12" w:space="0" w:color="auto"/>
            </w:tcBorders>
            <w:vAlign w:val="center"/>
          </w:tcPr>
          <w:p w14:paraId="2F63B83F" w14:textId="77777777" w:rsidR="001B3200" w:rsidRPr="0041074B" w:rsidRDefault="001B3200" w:rsidP="001B3200">
            <w:pPr>
              <w:pStyle w:val="Heading1"/>
              <w:bidi/>
              <w:spacing w:before="0"/>
              <w:ind w:firstLine="0"/>
              <w:jc w:val="both"/>
              <w:rPr>
                <w:rFonts w:cs="B Mitra"/>
                <w:color w:val="auto"/>
                <w:sz w:val="22"/>
                <w:szCs w:val="22"/>
                <w:rtl/>
              </w:rPr>
            </w:pPr>
          </w:p>
        </w:tc>
        <w:tc>
          <w:tcPr>
            <w:tcW w:w="0" w:type="auto"/>
            <w:tcBorders>
              <w:top w:val="single" w:sz="12" w:space="0" w:color="auto"/>
            </w:tcBorders>
          </w:tcPr>
          <w:p w14:paraId="1FA0141E" w14:textId="77777777" w:rsidR="001B3200" w:rsidRPr="0041074B" w:rsidRDefault="001B3200" w:rsidP="001B3200">
            <w:pPr>
              <w:jc w:val="both"/>
              <w:rPr>
                <w:rFonts w:asciiTheme="majorBidi" w:hAnsiTheme="majorBidi" w:cstheme="majorBidi"/>
                <w:sz w:val="20"/>
                <w:szCs w:val="20"/>
                <w:highlight w:val="yellow"/>
              </w:rPr>
            </w:pPr>
          </w:p>
        </w:tc>
        <w:tc>
          <w:tcPr>
            <w:tcW w:w="0" w:type="auto"/>
            <w:tcBorders>
              <w:top w:val="single" w:sz="12" w:space="0" w:color="auto"/>
            </w:tcBorders>
            <w:vAlign w:val="center"/>
          </w:tcPr>
          <w:p w14:paraId="5B308476" w14:textId="4F02E192" w:rsidR="001B3200" w:rsidRPr="0041074B" w:rsidRDefault="00766CC1" w:rsidP="00766CC1">
            <w:pPr>
              <w:jc w:val="both"/>
              <w:rPr>
                <w:rFonts w:asciiTheme="majorBidi" w:hAnsiTheme="majorBidi" w:cstheme="majorBidi"/>
              </w:rPr>
            </w:pPr>
            <w:r w:rsidRPr="00766CC1">
              <w:rPr>
                <w:rFonts w:asciiTheme="majorBidi" w:hAnsiTheme="majorBidi" w:cstheme="majorBidi"/>
                <w:sz w:val="20"/>
                <w:szCs w:val="20"/>
                <w:highlight w:val="yellow"/>
              </w:rPr>
              <w:t xml:space="preserve">Critical </w:t>
            </w:r>
            <w:r w:rsidR="00943EE2">
              <w:rPr>
                <w:rFonts w:asciiTheme="majorBidi" w:hAnsiTheme="majorBidi" w:cstheme="majorBidi"/>
                <w:sz w:val="20"/>
                <w:szCs w:val="20"/>
                <w:highlight w:val="yellow"/>
              </w:rPr>
              <w:t>P</w:t>
            </w:r>
            <w:r w:rsidRPr="00766CC1">
              <w:rPr>
                <w:rFonts w:asciiTheme="majorBidi" w:hAnsiTheme="majorBidi" w:cstheme="majorBidi"/>
                <w:sz w:val="20"/>
                <w:szCs w:val="20"/>
                <w:highlight w:val="yellow"/>
              </w:rPr>
              <w:t>sychology</w:t>
            </w:r>
            <w:r>
              <w:rPr>
                <w:rFonts w:asciiTheme="majorBidi" w:hAnsiTheme="majorBidi" w:cstheme="majorBidi"/>
                <w:sz w:val="20"/>
                <w:szCs w:val="20"/>
                <w:highlight w:val="yellow"/>
              </w:rPr>
              <w:t xml:space="preserve"> </w:t>
            </w:r>
            <w:r w:rsidR="001B3200" w:rsidRPr="0041074B">
              <w:rPr>
                <w:rFonts w:asciiTheme="majorBidi" w:hAnsiTheme="majorBidi" w:cstheme="majorBidi"/>
                <w:sz w:val="20"/>
                <w:szCs w:val="20"/>
                <w:highlight w:val="yellow"/>
              </w:rPr>
              <w:t>, 202</w:t>
            </w:r>
            <w:r w:rsidR="00A533FE">
              <w:rPr>
                <w:rFonts w:asciiTheme="majorBidi" w:hAnsiTheme="majorBidi" w:cstheme="majorBidi"/>
                <w:sz w:val="20"/>
                <w:szCs w:val="20"/>
                <w:highlight w:val="yellow"/>
              </w:rPr>
              <w:t>6</w:t>
            </w:r>
            <w:r w:rsidR="001B3200" w:rsidRPr="0041074B">
              <w:rPr>
                <w:rFonts w:asciiTheme="majorBidi" w:hAnsiTheme="majorBidi" w:cstheme="majorBidi"/>
                <w:sz w:val="20"/>
                <w:szCs w:val="20"/>
                <w:highlight w:val="yellow"/>
              </w:rPr>
              <w:t>, ??, (Suppl.), ???-???</w:t>
            </w:r>
          </w:p>
        </w:tc>
      </w:tr>
      <w:tr w:rsidR="001B3200" w:rsidRPr="00772B80" w14:paraId="77C571AB" w14:textId="77777777" w:rsidTr="001B3200">
        <w:tc>
          <w:tcPr>
            <w:tcW w:w="0" w:type="auto"/>
            <w:gridSpan w:val="4"/>
            <w:tcBorders>
              <w:top w:val="single" w:sz="12" w:space="0" w:color="auto"/>
              <w:bottom w:val="single" w:sz="12" w:space="0" w:color="auto"/>
            </w:tcBorders>
          </w:tcPr>
          <w:p w14:paraId="639C21B1" w14:textId="77777777" w:rsidR="001B3200" w:rsidRDefault="001B3200" w:rsidP="001B3200">
            <w:pPr>
              <w:bidi/>
              <w:spacing w:before="120"/>
              <w:jc w:val="center"/>
              <w:rPr>
                <w:rFonts w:ascii="Times New Roman" w:hAnsi="Times New Roman" w:cs="B Titr"/>
                <w:b/>
                <w:bCs/>
                <w:sz w:val="18"/>
                <w:szCs w:val="24"/>
                <w:rtl/>
                <w:lang w:bidi="fa-IR"/>
              </w:rPr>
            </w:pPr>
          </w:p>
        </w:tc>
      </w:tr>
      <w:tr w:rsidR="001B3200" w:rsidRPr="00772B80" w14:paraId="4849B987" w14:textId="77777777" w:rsidTr="001B3200">
        <w:tc>
          <w:tcPr>
            <w:tcW w:w="0" w:type="auto"/>
            <w:gridSpan w:val="4"/>
            <w:tcBorders>
              <w:top w:val="single" w:sz="12" w:space="0" w:color="auto"/>
              <w:bottom w:val="single" w:sz="12" w:space="0" w:color="auto"/>
            </w:tcBorders>
          </w:tcPr>
          <w:p w14:paraId="6CA69C50" w14:textId="77777777" w:rsidR="001B3200" w:rsidRPr="00772B80" w:rsidRDefault="001B3200" w:rsidP="001B3200">
            <w:pPr>
              <w:bidi/>
              <w:spacing w:before="120"/>
              <w:ind w:firstLine="0"/>
              <w:jc w:val="center"/>
              <w:rPr>
                <w:rFonts w:ascii="Times New Roman" w:hAnsi="Times New Roman" w:cs="B Titr"/>
                <w:b/>
                <w:bCs/>
                <w:sz w:val="18"/>
                <w:szCs w:val="24"/>
                <w:rtl/>
                <w:lang w:bidi="fa-IR"/>
              </w:rPr>
            </w:pP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r w:rsidRPr="00772B80">
              <w:rPr>
                <w:rFonts w:ascii="Times New Roman" w:hAnsi="Times New Roman" w:cs="B Titr" w:hint="cs"/>
                <w:b/>
                <w:bCs/>
                <w:sz w:val="18"/>
                <w:szCs w:val="24"/>
                <w:rtl/>
                <w:lang w:bidi="fa-IR"/>
              </w:rPr>
              <w:t xml:space="preserve"> </w:t>
            </w:r>
            <w:r>
              <w:rPr>
                <w:rFonts w:ascii="Times New Roman" w:hAnsi="Times New Roman" w:cs="B Titr" w:hint="cs"/>
                <w:b/>
                <w:bCs/>
                <w:sz w:val="18"/>
                <w:szCs w:val="24"/>
                <w:rtl/>
                <w:lang w:bidi="fa-IR"/>
              </w:rPr>
              <w:t>عنوان</w:t>
            </w:r>
          </w:p>
          <w:p w14:paraId="4EC7982E" w14:textId="77777777" w:rsidR="001B3200" w:rsidRPr="00772B80" w:rsidRDefault="001B3200" w:rsidP="001B3200">
            <w:pPr>
              <w:bidi/>
              <w:spacing w:before="240" w:after="240"/>
              <w:ind w:firstLine="0"/>
              <w:jc w:val="center"/>
              <w:rPr>
                <w:rFonts w:ascii="Times New Roman" w:hAnsi="Times New Roman" w:cs="B Mitra"/>
                <w:sz w:val="20"/>
                <w:szCs w:val="24"/>
                <w:vertAlign w:val="superscript"/>
                <w:rtl/>
                <w:lang w:bidi="fa-IR"/>
              </w:rPr>
            </w:pPr>
            <w:r>
              <w:rPr>
                <w:rFonts w:ascii="Times New Roman" w:hAnsi="Times New Roman" w:cs="B Mitra" w:hint="cs"/>
                <w:sz w:val="20"/>
                <w:szCs w:val="24"/>
                <w:rtl/>
                <w:lang w:bidi="fa-IR"/>
              </w:rPr>
              <w:t>حمید</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حمید</w:t>
            </w:r>
            <w:r w:rsidRPr="00772B80">
              <w:rPr>
                <w:rFonts w:ascii="Times New Roman" w:hAnsi="Times New Roman" w:cs="B Mitra" w:hint="cs"/>
                <w:sz w:val="20"/>
                <w:szCs w:val="24"/>
                <w:vertAlign w:val="superscript"/>
                <w:rtl/>
                <w:lang w:bidi="fa-IR"/>
              </w:rPr>
              <w:t>1</w:t>
            </w:r>
            <w:r w:rsidRPr="00772B80">
              <w:rPr>
                <w:rFonts w:ascii="Times New Roman" w:hAnsi="Times New Roman" w:cs="B Mitra" w:hint="cs"/>
                <w:sz w:val="20"/>
                <w:szCs w:val="24"/>
                <w:rtl/>
                <w:lang w:bidi="fa-IR"/>
              </w:rPr>
              <w:t>، حمید</w:t>
            </w:r>
            <w:r>
              <w:rPr>
                <w:rFonts w:ascii="Times New Roman" w:hAnsi="Times New Roman" w:cs="B Mitra" w:hint="cs"/>
                <w:sz w:val="20"/>
                <w:szCs w:val="24"/>
                <w:rtl/>
                <w:lang w:bidi="fa-IR"/>
              </w:rPr>
              <w:t xml:space="preserve"> حمید</w:t>
            </w:r>
            <w:r w:rsidRPr="00772B80">
              <w:rPr>
                <w:rFonts w:ascii="Times New Roman" w:hAnsi="Times New Roman" w:cs="B Mitra" w:hint="cs"/>
                <w:sz w:val="20"/>
                <w:szCs w:val="24"/>
                <w:vertAlign w:val="superscript"/>
                <w:rtl/>
                <w:lang w:bidi="fa-IR"/>
              </w:rPr>
              <w:t xml:space="preserve">2، </w:t>
            </w:r>
            <w:r w:rsidRPr="00772B80">
              <w:rPr>
                <w:rStyle w:val="FootnoteReference"/>
                <w:rFonts w:ascii="Times New Roman" w:hAnsi="Times New Roman" w:cs="B Mitra"/>
                <w:sz w:val="20"/>
                <w:szCs w:val="24"/>
                <w:rtl/>
                <w:lang w:bidi="fa-IR"/>
              </w:rPr>
              <w:footnoteReference w:id="1"/>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حمید</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حمید</w:t>
            </w:r>
            <w:r w:rsidRPr="00772B80">
              <w:rPr>
                <w:rFonts w:ascii="Times New Roman" w:hAnsi="Times New Roman" w:cs="B Mitra" w:hint="cs"/>
                <w:sz w:val="20"/>
                <w:szCs w:val="24"/>
                <w:vertAlign w:val="superscript"/>
                <w:rtl/>
                <w:lang w:bidi="fa-IR"/>
              </w:rPr>
              <w:t>3</w:t>
            </w:r>
          </w:p>
          <w:p w14:paraId="5A2604EF" w14:textId="77777777" w:rsidR="001B3200" w:rsidRPr="00772B80" w:rsidRDefault="001B3200" w:rsidP="001B3200">
            <w:pPr>
              <w:bidi/>
              <w:spacing w:before="120"/>
              <w:ind w:firstLine="0"/>
              <w:jc w:val="center"/>
              <w:rPr>
                <w:rFonts w:ascii="Times New Roman" w:hAnsi="Times New Roman" w:cs="B Mitra"/>
                <w:sz w:val="20"/>
                <w:rtl/>
                <w:lang w:bidi="fa-IR"/>
              </w:rPr>
            </w:pPr>
            <w:r w:rsidRPr="00772B80">
              <w:rPr>
                <w:rFonts w:ascii="Times New Roman" w:hAnsi="Times New Roman" w:cs="B Mitra" w:hint="cs"/>
                <w:sz w:val="20"/>
                <w:rtl/>
                <w:lang w:bidi="fa-IR"/>
              </w:rPr>
              <w:t xml:space="preserve"> </w:t>
            </w:r>
            <w:r w:rsidRPr="00772B80">
              <w:rPr>
                <w:rFonts w:ascii="Times New Roman" w:hAnsi="Times New Roman" w:cs="B Mitra" w:hint="cs"/>
                <w:sz w:val="20"/>
                <w:vertAlign w:val="superscript"/>
                <w:rtl/>
                <w:lang w:bidi="fa-IR"/>
              </w:rPr>
              <w:t xml:space="preserve">1 </w:t>
            </w:r>
            <w:r>
              <w:rPr>
                <w:rFonts w:ascii="Times New Roman" w:hAnsi="Times New Roman" w:cs="B Mitra" w:hint="cs"/>
                <w:sz w:val="20"/>
                <w:rtl/>
                <w:lang w:bidi="fa-IR"/>
              </w:rPr>
              <w:t xml:space="preserve"> </w:t>
            </w:r>
            <w:r w:rsidRPr="00772B80">
              <w:rPr>
                <w:rFonts w:ascii="Times New Roman" w:hAnsi="Times New Roman" w:cs="B Mitra" w:hint="cs"/>
                <w:sz w:val="20"/>
                <w:rtl/>
                <w:lang w:bidi="fa-IR"/>
              </w:rPr>
              <w:t>کارشناسی ارشد روان</w:t>
            </w:r>
            <w:r w:rsidRPr="00772B80">
              <w:rPr>
                <w:rFonts w:ascii="Times New Roman" w:hAnsi="Times New Roman" w:cs="B Mitra"/>
                <w:sz w:val="20"/>
                <w:rtl/>
                <w:lang w:bidi="fa-IR"/>
              </w:rPr>
              <w:softHyphen/>
            </w:r>
            <w:r w:rsidRPr="00772B80">
              <w:rPr>
                <w:rFonts w:ascii="Times New Roman" w:hAnsi="Times New Roman" w:cs="B Mitra" w:hint="cs"/>
                <w:sz w:val="20"/>
                <w:rtl/>
                <w:lang w:bidi="fa-IR"/>
              </w:rPr>
              <w:t xml:space="preserve">شناسی، دانشگاه </w:t>
            </w:r>
            <w:r>
              <w:rPr>
                <w:rFonts w:ascii="Times New Roman" w:hAnsi="Times New Roman" w:cs="B Mitra" w:hint="cs"/>
                <w:sz w:val="20"/>
                <w:rtl/>
                <w:lang w:bidi="fa-IR"/>
              </w:rPr>
              <w:t>دانشگاه</w:t>
            </w:r>
            <w:r w:rsidRPr="00772B80">
              <w:rPr>
                <w:rFonts w:ascii="Times New Roman" w:hAnsi="Times New Roman" w:cs="B Mitra" w:hint="cs"/>
                <w:sz w:val="20"/>
                <w:rtl/>
                <w:lang w:bidi="fa-IR"/>
              </w:rPr>
              <w:t xml:space="preserve">، </w:t>
            </w:r>
            <w:r>
              <w:rPr>
                <w:rFonts w:ascii="Times New Roman" w:hAnsi="Times New Roman" w:cs="B Mitra" w:hint="cs"/>
                <w:sz w:val="20"/>
                <w:rtl/>
                <w:lang w:bidi="fa-IR"/>
              </w:rPr>
              <w:t>شهر</w:t>
            </w:r>
            <w:r w:rsidRPr="00772B80">
              <w:rPr>
                <w:rFonts w:ascii="Times New Roman" w:hAnsi="Times New Roman" w:cs="B Mitra" w:hint="cs"/>
                <w:sz w:val="20"/>
                <w:rtl/>
                <w:lang w:bidi="fa-IR"/>
              </w:rPr>
              <w:t>، ایران</w:t>
            </w:r>
          </w:p>
          <w:p w14:paraId="7F98380F" w14:textId="77777777" w:rsidR="001B3200" w:rsidRPr="00340EDB" w:rsidRDefault="001B3200" w:rsidP="001B3200">
            <w:pPr>
              <w:bidi/>
              <w:ind w:firstLine="0"/>
              <w:jc w:val="center"/>
              <w:rPr>
                <w:rFonts w:ascii="Times New Roman" w:hAnsi="Times New Roman" w:cs="B Mitra"/>
                <w:sz w:val="20"/>
                <w:lang w:val="en-GB" w:bidi="fa-IR"/>
              </w:rPr>
            </w:pPr>
            <w:r w:rsidRPr="00772B80">
              <w:rPr>
                <w:rFonts w:ascii="Times New Roman" w:hAnsi="Times New Roman" w:cs="B Mitra" w:hint="cs"/>
                <w:sz w:val="20"/>
                <w:vertAlign w:val="superscript"/>
                <w:rtl/>
                <w:lang w:bidi="fa-IR"/>
              </w:rPr>
              <w:t xml:space="preserve">  2 </w:t>
            </w:r>
            <w:r>
              <w:rPr>
                <w:rFonts w:ascii="Times New Roman" w:hAnsi="Times New Roman" w:cs="B Mitra" w:hint="cs"/>
                <w:sz w:val="20"/>
                <w:rtl/>
                <w:lang w:bidi="fa-IR"/>
              </w:rPr>
              <w:t xml:space="preserve"> </w:t>
            </w:r>
            <w:r w:rsidRPr="00772B80">
              <w:rPr>
                <w:rFonts w:ascii="Times New Roman" w:hAnsi="Times New Roman" w:cs="B Mitra" w:hint="cs"/>
                <w:sz w:val="20"/>
                <w:rtl/>
                <w:lang w:bidi="fa-IR"/>
              </w:rPr>
              <w:t>گروه روان</w:t>
            </w:r>
            <w:r w:rsidRPr="00772B80">
              <w:rPr>
                <w:rFonts w:ascii="Times New Roman" w:hAnsi="Times New Roman" w:cs="B Mitra"/>
                <w:sz w:val="20"/>
                <w:rtl/>
                <w:lang w:bidi="fa-IR"/>
              </w:rPr>
              <w:softHyphen/>
            </w:r>
            <w:r w:rsidRPr="00772B80">
              <w:rPr>
                <w:rFonts w:ascii="Times New Roman" w:hAnsi="Times New Roman" w:cs="B Mitra" w:hint="cs"/>
                <w:sz w:val="20"/>
                <w:rtl/>
                <w:lang w:bidi="fa-IR"/>
              </w:rPr>
              <w:t xml:space="preserve">شناسی تربیتی، دانشگاه </w:t>
            </w:r>
            <w:r>
              <w:rPr>
                <w:rFonts w:ascii="Times New Roman" w:hAnsi="Times New Roman" w:cs="B Mitra" w:hint="cs"/>
                <w:sz w:val="20"/>
                <w:rtl/>
                <w:lang w:bidi="fa-IR"/>
              </w:rPr>
              <w:t>دانشگاه</w:t>
            </w:r>
            <w:r w:rsidRPr="00772B80">
              <w:rPr>
                <w:rFonts w:ascii="Times New Roman" w:hAnsi="Times New Roman" w:cs="B Mitra" w:hint="cs"/>
                <w:sz w:val="20"/>
                <w:rtl/>
                <w:lang w:bidi="fa-IR"/>
              </w:rPr>
              <w:t xml:space="preserve">، </w:t>
            </w:r>
            <w:r>
              <w:rPr>
                <w:rFonts w:ascii="Times New Roman" w:hAnsi="Times New Roman" w:cs="B Mitra" w:hint="cs"/>
                <w:sz w:val="20"/>
                <w:rtl/>
                <w:lang w:bidi="fa-IR"/>
              </w:rPr>
              <w:t>شهر</w:t>
            </w:r>
            <w:r w:rsidRPr="00772B80">
              <w:rPr>
                <w:rFonts w:ascii="Times New Roman" w:hAnsi="Times New Roman" w:cs="B Mitra" w:hint="cs"/>
                <w:sz w:val="20"/>
                <w:rtl/>
                <w:lang w:bidi="fa-IR"/>
              </w:rPr>
              <w:t>، ایران</w:t>
            </w:r>
            <w:r>
              <w:rPr>
                <w:rFonts w:ascii="Times New Roman" w:hAnsi="Times New Roman" w:cs="B Mitra" w:hint="cs"/>
                <w:sz w:val="20"/>
                <w:rtl/>
                <w:lang w:bidi="fa-IR"/>
              </w:rPr>
              <w:t xml:space="preserve"> </w:t>
            </w:r>
            <w:r w:rsidRPr="00B314B2">
              <w:rPr>
                <w:rFonts w:ascii="Times New Roman" w:hAnsi="Times New Roman" w:cs="B Mitra" w:hint="cs"/>
                <w:sz w:val="20"/>
                <w:highlight w:val="yellow"/>
                <w:rtl/>
                <w:lang w:bidi="fa-IR"/>
              </w:rPr>
              <w:t>(نویسنده مسئول)</w:t>
            </w:r>
          </w:p>
          <w:p w14:paraId="0DABA597" w14:textId="77777777" w:rsidR="001B3200" w:rsidRPr="00772B80" w:rsidRDefault="001B3200" w:rsidP="001B3200">
            <w:pPr>
              <w:bidi/>
              <w:ind w:firstLine="0"/>
              <w:jc w:val="center"/>
              <w:rPr>
                <w:rFonts w:ascii="Times New Roman" w:hAnsi="Times New Roman" w:cs="B Mitra"/>
                <w:sz w:val="20"/>
                <w:lang w:bidi="fa-IR"/>
              </w:rPr>
            </w:pPr>
            <w:r w:rsidRPr="00772B80">
              <w:rPr>
                <w:rFonts w:ascii="Times New Roman" w:hAnsi="Times New Roman" w:cs="B Mitra" w:hint="cs"/>
                <w:sz w:val="20"/>
                <w:vertAlign w:val="superscript"/>
                <w:rtl/>
                <w:lang w:bidi="fa-IR"/>
              </w:rPr>
              <w:t xml:space="preserve">3 </w:t>
            </w:r>
            <w:r>
              <w:rPr>
                <w:rFonts w:ascii="Times New Roman" w:hAnsi="Times New Roman" w:cs="B Mitra" w:hint="cs"/>
                <w:sz w:val="20"/>
                <w:rtl/>
                <w:lang w:bidi="fa-IR"/>
              </w:rPr>
              <w:t xml:space="preserve"> </w:t>
            </w:r>
            <w:r w:rsidRPr="00772B80">
              <w:rPr>
                <w:rFonts w:ascii="Times New Roman" w:hAnsi="Times New Roman" w:cs="B Mitra" w:hint="cs"/>
                <w:sz w:val="20"/>
                <w:rtl/>
                <w:lang w:bidi="fa-IR"/>
              </w:rPr>
              <w:t xml:space="preserve">گروه </w:t>
            </w:r>
            <w:r>
              <w:rPr>
                <w:rFonts w:ascii="Times New Roman" w:hAnsi="Times New Roman" w:cs="B Mitra" w:hint="cs"/>
                <w:sz w:val="20"/>
                <w:rtl/>
                <w:lang w:bidi="fa-IR"/>
              </w:rPr>
              <w:t>روانشناسی</w:t>
            </w:r>
            <w:r w:rsidRPr="00772B80">
              <w:rPr>
                <w:rFonts w:ascii="Times New Roman" w:hAnsi="Times New Roman" w:cs="B Mitra" w:hint="cs"/>
                <w:sz w:val="20"/>
                <w:rtl/>
                <w:lang w:bidi="fa-IR"/>
              </w:rPr>
              <w:t xml:space="preserve">، دانشگاه دانشگاه ، </w:t>
            </w:r>
            <w:r>
              <w:rPr>
                <w:rFonts w:ascii="Times New Roman" w:hAnsi="Times New Roman" w:cs="B Mitra" w:hint="cs"/>
                <w:sz w:val="20"/>
                <w:rtl/>
                <w:lang w:bidi="fa-IR"/>
              </w:rPr>
              <w:t>شهر</w:t>
            </w:r>
            <w:r w:rsidRPr="00772B80">
              <w:rPr>
                <w:rFonts w:ascii="Times New Roman" w:hAnsi="Times New Roman" w:cs="B Mitra" w:hint="cs"/>
                <w:sz w:val="20"/>
                <w:rtl/>
                <w:lang w:bidi="fa-IR"/>
              </w:rPr>
              <w:t>، ایران</w:t>
            </w:r>
          </w:p>
          <w:p w14:paraId="0CFC5B5D" w14:textId="77777777" w:rsidR="001B3200" w:rsidRPr="00772B80" w:rsidRDefault="001B3200" w:rsidP="001B3200">
            <w:pPr>
              <w:pStyle w:val="FootnoteText"/>
              <w:bidi/>
              <w:ind w:firstLine="0"/>
              <w:jc w:val="center"/>
              <w:rPr>
                <w:rFonts w:asciiTheme="majorBidi" w:hAnsiTheme="majorBidi" w:cs="B Mitra"/>
                <w:rtl/>
              </w:rPr>
            </w:pPr>
          </w:p>
        </w:tc>
      </w:tr>
      <w:tr w:rsidR="001B3200" w:rsidRPr="00772B80" w14:paraId="66565B5C" w14:textId="77777777" w:rsidTr="001B3200">
        <w:trPr>
          <w:trHeight w:val="4490"/>
        </w:trPr>
        <w:tc>
          <w:tcPr>
            <w:tcW w:w="0" w:type="auto"/>
            <w:gridSpan w:val="2"/>
            <w:tcBorders>
              <w:top w:val="single" w:sz="12" w:space="0" w:color="auto"/>
              <w:bottom w:val="single" w:sz="12" w:space="0" w:color="auto"/>
            </w:tcBorders>
          </w:tcPr>
          <w:p w14:paraId="4F5F5977" w14:textId="77777777" w:rsidR="001B3200" w:rsidRPr="00FD081B" w:rsidRDefault="001B3200" w:rsidP="001B3200">
            <w:pPr>
              <w:bidi/>
              <w:ind w:firstLine="0"/>
              <w:rPr>
                <w:rFonts w:ascii="Times New Roman" w:hAnsi="Times New Roman" w:cs="B Titr"/>
                <w:b/>
                <w:bCs/>
                <w:lang w:bidi="fa-IR"/>
              </w:rPr>
            </w:pPr>
            <w:r w:rsidRPr="00FD081B">
              <w:rPr>
                <w:rFonts w:ascii="Times New Roman" w:hAnsi="Times New Roman" w:cs="B Titr" w:hint="cs"/>
                <w:b/>
                <w:bCs/>
                <w:rtl/>
                <w:lang w:bidi="fa-IR"/>
              </w:rPr>
              <w:t>چکیده</w:t>
            </w:r>
          </w:p>
          <w:p w14:paraId="17F819E0" w14:textId="77777777" w:rsidR="001B3200" w:rsidRDefault="001B3200" w:rsidP="001B3200">
            <w:pPr>
              <w:tabs>
                <w:tab w:val="left" w:pos="4080"/>
              </w:tabs>
              <w:bidi/>
              <w:ind w:firstLine="0"/>
              <w:jc w:val="lowKashida"/>
              <w:rPr>
                <w:rFonts w:ascii="Times New Roman" w:hAnsi="Times New Roman" w:cs="B Mitra"/>
                <w:rtl/>
                <w:lang w:bidi="fa-IR"/>
              </w:rPr>
            </w:pPr>
            <w:r w:rsidRPr="00FD081B">
              <w:rPr>
                <w:rFonts w:ascii="Times New Roman" w:hAnsi="Times New Roman" w:cs="B Mitra" w:hint="cs"/>
                <w:rtl/>
                <w:lang w:bidi="fa-IR"/>
              </w:rPr>
              <w:t>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r>
              <w:rPr>
                <w:rFonts w:ascii="Times New Roman" w:hAnsi="Times New Roman" w:cs="B Mitra" w:hint="cs"/>
                <w:rtl/>
                <w:lang w:bidi="fa-IR"/>
              </w:rPr>
              <w:t>.</w:t>
            </w:r>
          </w:p>
          <w:p w14:paraId="24057294" w14:textId="77777777" w:rsidR="001B3200" w:rsidRPr="00DE5A0D" w:rsidRDefault="001B3200" w:rsidP="001B3200">
            <w:pPr>
              <w:tabs>
                <w:tab w:val="left" w:pos="4080"/>
              </w:tabs>
              <w:bidi/>
              <w:spacing w:before="120" w:after="120"/>
              <w:ind w:firstLine="0"/>
              <w:jc w:val="lowKashida"/>
              <w:rPr>
                <w:rFonts w:ascii="Times New Roman" w:eastAsia="Times New Roman" w:hAnsi="Times New Roman" w:cs="B Mitra"/>
                <w:color w:val="000000" w:themeColor="text1"/>
              </w:rPr>
            </w:pPr>
            <w:r w:rsidRPr="00FD081B">
              <w:rPr>
                <w:rFonts w:ascii="Times New Roman" w:eastAsia="Times New Roman" w:hAnsi="Times New Roman" w:cs="B Titr" w:hint="cs"/>
                <w:b/>
                <w:bCs/>
                <w:color w:val="000000" w:themeColor="text1"/>
                <w:rtl/>
              </w:rPr>
              <w:t>کلید واژه</w:t>
            </w:r>
            <w:r w:rsidRPr="00FD081B">
              <w:rPr>
                <w:rFonts w:ascii="Times New Roman" w:eastAsia="Times New Roman" w:hAnsi="Times New Roman" w:cs="B Titr"/>
                <w:b/>
                <w:bCs/>
                <w:color w:val="000000" w:themeColor="text1"/>
              </w:rPr>
              <w:softHyphen/>
            </w:r>
            <w:r w:rsidRPr="00FD081B">
              <w:rPr>
                <w:rFonts w:ascii="Times New Roman" w:eastAsia="Times New Roman" w:hAnsi="Times New Roman" w:cs="B Titr" w:hint="cs"/>
                <w:b/>
                <w:bCs/>
                <w:color w:val="000000" w:themeColor="text1"/>
                <w:rtl/>
                <w:lang w:bidi="fa-IR"/>
              </w:rPr>
              <w:t>ها</w:t>
            </w:r>
            <w:r w:rsidRPr="00FD081B">
              <w:rPr>
                <w:rFonts w:ascii="Times New Roman" w:eastAsia="Times New Roman" w:hAnsi="Times New Roman" w:cs="B Mitra" w:hint="cs"/>
                <w:b/>
                <w:bCs/>
                <w:color w:val="000000" w:themeColor="text1"/>
                <w:rtl/>
              </w:rPr>
              <w:t>:</w:t>
            </w:r>
            <w:r w:rsidRPr="00FD081B">
              <w:rPr>
                <w:rFonts w:ascii="Times New Roman" w:eastAsia="Times New Roman" w:hAnsi="Times New Roman" w:cs="B Mitra" w:hint="cs"/>
                <w:color w:val="000000" w:themeColor="text1"/>
                <w:rtl/>
              </w:rPr>
              <w:t xml:space="preserve"> اختلال اختلال اختلال؛ اختلال؛ اختلال اختلال</w:t>
            </w:r>
          </w:p>
        </w:tc>
        <w:tc>
          <w:tcPr>
            <w:tcW w:w="0" w:type="auto"/>
            <w:tcBorders>
              <w:top w:val="single" w:sz="12" w:space="0" w:color="auto"/>
              <w:bottom w:val="single" w:sz="12" w:space="0" w:color="auto"/>
            </w:tcBorders>
          </w:tcPr>
          <w:p w14:paraId="00096732" w14:textId="77777777" w:rsidR="001B3200" w:rsidRPr="00DE5A0D" w:rsidRDefault="001B3200" w:rsidP="001B3200">
            <w:pPr>
              <w:tabs>
                <w:tab w:val="left" w:pos="4080"/>
              </w:tabs>
              <w:spacing w:before="120" w:after="120"/>
              <w:jc w:val="lowKashida"/>
              <w:rPr>
                <w:rFonts w:ascii="Times New Roman" w:eastAsia="Times New Roman" w:hAnsi="Times New Roman" w:cs="B Mitra"/>
                <w:b/>
                <w:bCs/>
                <w:color w:val="000000" w:themeColor="text1"/>
                <w:szCs w:val="24"/>
              </w:rPr>
            </w:pPr>
          </w:p>
        </w:tc>
        <w:tc>
          <w:tcPr>
            <w:tcW w:w="0" w:type="auto"/>
            <w:tcBorders>
              <w:top w:val="single" w:sz="12" w:space="0" w:color="auto"/>
              <w:bottom w:val="single" w:sz="12" w:space="0" w:color="auto"/>
            </w:tcBorders>
          </w:tcPr>
          <w:p w14:paraId="03C88AF6" w14:textId="77777777" w:rsidR="001B3200" w:rsidRDefault="001B3200" w:rsidP="001B3200">
            <w:pPr>
              <w:tabs>
                <w:tab w:val="left" w:pos="4080"/>
              </w:tabs>
              <w:spacing w:before="120" w:after="120"/>
              <w:ind w:firstLine="0"/>
              <w:jc w:val="lowKashida"/>
              <w:rPr>
                <w:rFonts w:ascii="Times New Roman" w:eastAsia="Times New Roman" w:hAnsi="Times New Roman" w:cs="B Mitra"/>
                <w:b/>
                <w:bCs/>
                <w:color w:val="000000" w:themeColor="text1"/>
                <w:szCs w:val="24"/>
              </w:rPr>
            </w:pPr>
            <w:r w:rsidRPr="00DE5A0D">
              <w:rPr>
                <w:rFonts w:ascii="Times New Roman" w:eastAsia="Times New Roman" w:hAnsi="Times New Roman" w:cs="B Mitra"/>
                <w:b/>
                <w:bCs/>
                <w:color w:val="000000" w:themeColor="text1"/>
                <w:szCs w:val="24"/>
              </w:rPr>
              <w:t>Abstract</w:t>
            </w:r>
          </w:p>
          <w:p w14:paraId="3F87AFC6" w14:textId="77777777" w:rsidR="001B3200" w:rsidRPr="00DE5A0D" w:rsidRDefault="001B3200" w:rsidP="001B3200">
            <w:pPr>
              <w:tabs>
                <w:tab w:val="left" w:pos="4080"/>
              </w:tabs>
              <w:spacing w:before="120" w:after="120"/>
              <w:ind w:firstLine="0"/>
              <w:jc w:val="lowKashida"/>
              <w:rPr>
                <w:rFonts w:ascii="Times New Roman" w:eastAsia="Times New Roman" w:hAnsi="Times New Roman" w:cs="B Mitra"/>
                <w:color w:val="000000" w:themeColor="text1"/>
                <w:szCs w:val="24"/>
              </w:rPr>
            </w:pPr>
            <w:r w:rsidRPr="00DE5A0D">
              <w:rPr>
                <w:rFonts w:ascii="Times New Roman" w:eastAsia="Times New Roman" w:hAnsi="Times New Roman" w:cs="B Mitra"/>
                <w:color w:val="000000" w:themeColor="text1"/>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36F0D19" w14:textId="77777777" w:rsidR="001B3200" w:rsidRPr="004B5BE7" w:rsidRDefault="001B3200" w:rsidP="001B3200">
            <w:pPr>
              <w:tabs>
                <w:tab w:val="left" w:pos="4080"/>
              </w:tabs>
              <w:spacing w:before="240" w:after="120"/>
              <w:ind w:firstLine="0"/>
              <w:jc w:val="lowKashida"/>
              <w:rPr>
                <w:rFonts w:ascii="Times New Roman" w:eastAsia="Times New Roman" w:hAnsi="Times New Roman" w:cs="B Mitra"/>
                <w:color w:val="000000" w:themeColor="text1"/>
                <w:szCs w:val="24"/>
                <w:rtl/>
              </w:rPr>
            </w:pPr>
            <w:r w:rsidRPr="00DE5A0D">
              <w:rPr>
                <w:rFonts w:ascii="Times New Roman" w:eastAsia="Times New Roman" w:hAnsi="Times New Roman" w:cs="B Mitra"/>
                <w:b/>
                <w:bCs/>
                <w:color w:val="000000" w:themeColor="text1"/>
                <w:szCs w:val="24"/>
              </w:rPr>
              <w:t>Keyword</w:t>
            </w:r>
            <w:r>
              <w:rPr>
                <w:rFonts w:ascii="Times New Roman" w:eastAsia="Times New Roman" w:hAnsi="Times New Roman" w:cs="B Mitra"/>
                <w:color w:val="000000" w:themeColor="text1"/>
                <w:szCs w:val="24"/>
              </w:rPr>
              <w:t>: Text; Text; Text Text; Text</w:t>
            </w:r>
          </w:p>
        </w:tc>
      </w:tr>
    </w:tbl>
    <w:p w14:paraId="362E5DB7" w14:textId="77777777" w:rsidR="00A6530B" w:rsidRPr="00772B80" w:rsidRDefault="00A6530B" w:rsidP="002C61BE">
      <w:pPr>
        <w:bidi/>
        <w:spacing w:after="0"/>
        <w:jc w:val="center"/>
        <w:rPr>
          <w:rFonts w:ascii="Times New Roman" w:eastAsia="Times New Roman" w:hAnsi="Times New Roman" w:cs="B Mitra"/>
          <w:color w:val="000000" w:themeColor="text1"/>
          <w:sz w:val="20"/>
          <w:szCs w:val="24"/>
          <w:rtl/>
        </w:rPr>
      </w:pPr>
    </w:p>
    <w:p w14:paraId="362E5DB8" w14:textId="77777777" w:rsidR="00426D87" w:rsidRPr="00772B80" w:rsidRDefault="00426D87" w:rsidP="002C61BE">
      <w:pPr>
        <w:bidi/>
        <w:spacing w:after="120"/>
        <w:jc w:val="center"/>
        <w:rPr>
          <w:rFonts w:ascii="Times New Roman" w:eastAsia="Times New Roman" w:hAnsi="Times New Roman" w:cs="B Titr"/>
          <w:color w:val="000000" w:themeColor="text1"/>
          <w:sz w:val="20"/>
          <w:szCs w:val="24"/>
        </w:rPr>
      </w:pPr>
      <w:r w:rsidRPr="00772B80">
        <w:rPr>
          <w:rFonts w:ascii="Times New Roman" w:eastAsia="Times New Roman" w:hAnsi="Times New Roman" w:cs="B Titr" w:hint="cs"/>
          <w:color w:val="000000" w:themeColor="text1"/>
          <w:sz w:val="20"/>
          <w:szCs w:val="24"/>
          <w:rtl/>
        </w:rPr>
        <w:t>مقدمه</w:t>
      </w:r>
    </w:p>
    <w:p w14:paraId="0E2AED89" w14:textId="3521E03E" w:rsidR="000F2545" w:rsidRDefault="004C11DA" w:rsidP="00B63FE3">
      <w:pPr>
        <w:bidi/>
        <w:spacing w:after="0"/>
        <w:ind w:firstLine="432"/>
        <w:jc w:val="both"/>
        <w:rPr>
          <w:rFonts w:ascii="Times New Roman" w:hAnsi="Times New Roman" w:cs="B Mitra"/>
          <w:sz w:val="20"/>
          <w:szCs w:val="24"/>
          <w:rtl/>
          <w:lang w:bidi="fa-IR"/>
        </w:rPr>
      </w:pPr>
      <w:r>
        <w:rPr>
          <w:rFonts w:ascii="Times New Roman" w:hAnsi="Times New Roman" w:cs="B Mitra" w:hint="cs"/>
          <w:sz w:val="20"/>
          <w:szCs w:val="24"/>
          <w:rtl/>
          <w:lang w:bidi="fa-IR"/>
        </w:rPr>
        <w:t>متن</w:t>
      </w:r>
      <w:r w:rsidR="00D373EA"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00D373EA" w:rsidRPr="00772B80">
        <w:rPr>
          <w:rFonts w:ascii="Times New Roman" w:hAnsi="Times New Roman" w:cs="B Mitra" w:hint="cs"/>
          <w:sz w:val="20"/>
          <w:szCs w:val="24"/>
          <w:rtl/>
          <w:lang w:bidi="fa-IR"/>
        </w:rPr>
        <w:t xml:space="preserve"> </w:t>
      </w:r>
      <w:r w:rsidR="00D373EA" w:rsidRPr="0037691D">
        <w:rPr>
          <w:rFonts w:ascii="Times New Roman" w:hAnsi="Times New Roman" w:cs="B Mitra" w:hint="cs"/>
          <w:sz w:val="20"/>
          <w:szCs w:val="24"/>
          <w:highlight w:val="yellow"/>
          <w:rtl/>
          <w:lang w:bidi="fa-IR"/>
        </w:rPr>
        <w:t>(برای مثال، بروکس، 2006).</w:t>
      </w:r>
      <w:r w:rsidR="00D373EA"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sidR="007B7344" w:rsidRPr="0037691D">
        <w:rPr>
          <w:rFonts w:ascii="Times New Roman" w:hAnsi="Times New Roman" w:cs="B Mitra" w:hint="cs"/>
          <w:sz w:val="20"/>
          <w:szCs w:val="24"/>
          <w:highlight w:val="yellow"/>
          <w:rtl/>
          <w:lang w:bidi="fa-IR"/>
        </w:rPr>
        <w:t>(</w:t>
      </w:r>
      <w:r w:rsidR="007B7344" w:rsidRPr="0037691D">
        <w:rPr>
          <w:rFonts w:ascii="Times New Roman" w:hAnsi="Times New Roman" w:cs="B Mitra" w:hint="cs"/>
          <w:sz w:val="20"/>
          <w:szCs w:val="24"/>
          <w:highlight w:val="yellow"/>
          <w:rtl/>
        </w:rPr>
        <w:t>بارتلت</w:t>
      </w:r>
      <w:r w:rsidR="00EA7544" w:rsidRPr="0037691D">
        <w:rPr>
          <w:rFonts w:ascii="Times New Roman" w:hAnsi="Times New Roman" w:cs="B Mitra" w:hint="cs"/>
          <w:sz w:val="20"/>
          <w:szCs w:val="24"/>
          <w:highlight w:val="yellow"/>
          <w:rtl/>
        </w:rPr>
        <w:t xml:space="preserve"> و همکاران،</w:t>
      </w:r>
      <w:r w:rsidR="007B7344" w:rsidRPr="0037691D">
        <w:rPr>
          <w:rFonts w:ascii="Times New Roman" w:hAnsi="Times New Roman" w:cs="B Mitra" w:hint="cs"/>
          <w:sz w:val="20"/>
          <w:szCs w:val="24"/>
          <w:highlight w:val="yellow"/>
          <w:rtl/>
        </w:rPr>
        <w:t xml:space="preserve"> 2014</w:t>
      </w:r>
      <w:r w:rsidR="0009710E" w:rsidRPr="0037691D">
        <w:rPr>
          <w:rFonts w:ascii="Times New Roman" w:hAnsi="Times New Roman" w:cs="B Mitra" w:hint="cs"/>
          <w:sz w:val="20"/>
          <w:szCs w:val="24"/>
          <w:highlight w:val="yellow"/>
          <w:rtl/>
        </w:rPr>
        <w:t xml:space="preserve">؛ </w:t>
      </w:r>
      <w:r w:rsidR="0009710E" w:rsidRPr="0037691D">
        <w:rPr>
          <w:rFonts w:ascii="Times New Roman" w:hAnsi="Times New Roman" w:cs="B Mitra" w:hint="cs"/>
          <w:sz w:val="20"/>
          <w:szCs w:val="24"/>
          <w:highlight w:val="yellow"/>
          <w:rtl/>
          <w:lang w:bidi="fa-IR"/>
        </w:rPr>
        <w:t>بوت و همکاران،</w:t>
      </w:r>
      <w:r w:rsidR="0009710E" w:rsidRPr="0037691D">
        <w:rPr>
          <w:rFonts w:ascii="Times New Roman" w:hAnsi="Times New Roman" w:cs="B Mitra"/>
          <w:sz w:val="20"/>
          <w:szCs w:val="24"/>
          <w:highlight w:val="yellow"/>
          <w:rtl/>
          <w:lang w:bidi="fa-IR"/>
        </w:rPr>
        <w:t xml:space="preserve"> 2000</w:t>
      </w:r>
      <w:r w:rsidRPr="0037691D">
        <w:rPr>
          <w:rFonts w:ascii="Times New Roman" w:hAnsi="Times New Roman" w:cs="B Mitra" w:hint="cs"/>
          <w:sz w:val="20"/>
          <w:szCs w:val="24"/>
          <w:highlight w:val="yellow"/>
          <w:rtl/>
          <w:lang w:bidi="fa-IR"/>
        </w:rPr>
        <w:t>؛ فارمر</w:t>
      </w:r>
      <w:r w:rsidRPr="0037691D">
        <w:rPr>
          <w:rFonts w:ascii="Times New Roman" w:hAnsi="Times New Roman" w:cs="B Mitra"/>
          <w:sz w:val="20"/>
          <w:szCs w:val="24"/>
          <w:highlight w:val="yellow"/>
          <w:rtl/>
          <w:lang w:bidi="fa-IR"/>
        </w:rPr>
        <w:t xml:space="preserve"> </w:t>
      </w:r>
      <w:r w:rsidRPr="0037691D">
        <w:rPr>
          <w:rFonts w:ascii="Times New Roman" w:hAnsi="Times New Roman" w:cs="B Mitra" w:hint="cs"/>
          <w:sz w:val="20"/>
          <w:szCs w:val="24"/>
          <w:highlight w:val="yellow"/>
          <w:rtl/>
          <w:lang w:bidi="fa-IR"/>
        </w:rPr>
        <w:t>و</w:t>
      </w:r>
      <w:r w:rsidRPr="0037691D">
        <w:rPr>
          <w:rFonts w:ascii="Times New Roman" w:hAnsi="Times New Roman" w:cs="B Mitra"/>
          <w:sz w:val="20"/>
          <w:szCs w:val="24"/>
          <w:highlight w:val="yellow"/>
          <w:rtl/>
          <w:lang w:bidi="fa-IR"/>
        </w:rPr>
        <w:t xml:space="preserve"> </w:t>
      </w:r>
      <w:r w:rsidRPr="0037691D">
        <w:rPr>
          <w:rFonts w:ascii="Times New Roman" w:hAnsi="Times New Roman" w:cs="B Mitra" w:hint="cs"/>
          <w:sz w:val="20"/>
          <w:szCs w:val="24"/>
          <w:highlight w:val="yellow"/>
          <w:rtl/>
          <w:lang w:bidi="fa-IR"/>
        </w:rPr>
        <w:t>کلین،</w:t>
      </w:r>
      <w:r w:rsidRPr="0037691D">
        <w:rPr>
          <w:rFonts w:ascii="Times New Roman" w:hAnsi="Times New Roman" w:cs="B Mitra"/>
          <w:sz w:val="20"/>
          <w:szCs w:val="24"/>
          <w:highlight w:val="yellow"/>
          <w:rtl/>
          <w:lang w:bidi="fa-IR"/>
        </w:rPr>
        <w:t xml:space="preserve"> 1995</w:t>
      </w:r>
      <w:r w:rsidRPr="0037691D">
        <w:rPr>
          <w:rFonts w:ascii="Times New Roman" w:hAnsi="Times New Roman" w:cs="B Mitra" w:hint="cs"/>
          <w:sz w:val="20"/>
          <w:szCs w:val="24"/>
          <w:highlight w:val="yellow"/>
          <w:rtl/>
          <w:lang w:bidi="fa-IR"/>
        </w:rPr>
        <w:t xml:space="preserve">؛ مینکوف و همکاران، </w:t>
      </w:r>
      <w:r w:rsidRPr="0037691D">
        <w:rPr>
          <w:rFonts w:ascii="Times New Roman" w:hAnsi="Times New Roman" w:cs="B Mitra"/>
          <w:sz w:val="20"/>
          <w:szCs w:val="24"/>
          <w:highlight w:val="yellow"/>
          <w:rtl/>
          <w:lang w:bidi="fa-IR"/>
        </w:rPr>
        <w:t>2002</w:t>
      </w:r>
      <w:r w:rsidR="007B7344" w:rsidRPr="0037691D">
        <w:rPr>
          <w:rFonts w:ascii="Times New Roman" w:hAnsi="Times New Roman" w:cs="B Mitra" w:hint="cs"/>
          <w:sz w:val="20"/>
          <w:szCs w:val="24"/>
          <w:highlight w:val="yellow"/>
          <w:rtl/>
        </w:rPr>
        <w:t>)</w:t>
      </w:r>
      <w:r w:rsidR="00B87B76" w:rsidRPr="00772B80">
        <w:rPr>
          <w:rFonts w:ascii="Times New Roman" w:hAnsi="Times New Roman" w:cs="B Mitra" w:hint="cs"/>
          <w:sz w:val="20"/>
          <w:szCs w:val="24"/>
          <w:rtl/>
          <w:lang w:bidi="fa-IR"/>
        </w:rPr>
        <w:t>.</w:t>
      </w:r>
      <w:r w:rsidR="007B7344"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00565F77">
        <w:rPr>
          <w:rFonts w:ascii="Times New Roman" w:hAnsi="Times New Roman" w:cs="B Mitra" w:hint="cs"/>
          <w:sz w:val="20"/>
          <w:szCs w:val="24"/>
          <w:rtl/>
          <w:lang w:bidi="fa-IR"/>
        </w:rPr>
        <w:t xml:space="preserve"> </w:t>
      </w:r>
      <w:r w:rsidRPr="0037691D">
        <w:rPr>
          <w:rFonts w:ascii="Times New Roman" w:hAnsi="Times New Roman" w:cs="B Mitra" w:hint="cs"/>
          <w:sz w:val="20"/>
          <w:szCs w:val="24"/>
          <w:highlight w:val="yellow"/>
          <w:rtl/>
          <w:lang w:bidi="fa-IR"/>
        </w:rPr>
        <w:t>(</w:t>
      </w:r>
      <w:r w:rsidR="00565F77" w:rsidRPr="0037691D">
        <w:rPr>
          <w:rFonts w:ascii="Times New Roman" w:hAnsi="Times New Roman" w:cs="B Mitra" w:hint="cs"/>
          <w:sz w:val="20"/>
          <w:szCs w:val="24"/>
          <w:highlight w:val="yellow"/>
          <w:rtl/>
          <w:lang w:bidi="fa-IR"/>
        </w:rPr>
        <w:t>حسن</w:t>
      </w:r>
      <w:r w:rsidR="00565F77" w:rsidRPr="0037691D">
        <w:rPr>
          <w:rFonts w:ascii="Times New Roman" w:hAnsi="Times New Roman" w:cs="B Mitra"/>
          <w:sz w:val="20"/>
          <w:szCs w:val="24"/>
          <w:highlight w:val="yellow"/>
          <w:rtl/>
          <w:lang w:bidi="fa-IR"/>
        </w:rPr>
        <w:softHyphen/>
      </w:r>
      <w:r w:rsidR="00565F77" w:rsidRPr="0037691D">
        <w:rPr>
          <w:rFonts w:ascii="Times New Roman" w:hAnsi="Times New Roman" w:cs="B Mitra" w:hint="cs"/>
          <w:sz w:val="20"/>
          <w:szCs w:val="24"/>
          <w:highlight w:val="yellow"/>
          <w:rtl/>
          <w:lang w:bidi="fa-IR"/>
        </w:rPr>
        <w:t>آبادی و همکاران،</w:t>
      </w:r>
      <w:r w:rsidR="00202924" w:rsidRPr="0037691D">
        <w:rPr>
          <w:rFonts w:ascii="Times New Roman" w:hAnsi="Times New Roman" w:cs="B Mitra" w:hint="cs"/>
          <w:sz w:val="20"/>
          <w:szCs w:val="24"/>
          <w:highlight w:val="yellow"/>
          <w:rtl/>
          <w:lang w:bidi="fa-IR"/>
        </w:rPr>
        <w:t xml:space="preserve"> </w:t>
      </w:r>
      <w:r w:rsidR="00680CDC" w:rsidRPr="0037691D">
        <w:rPr>
          <w:rFonts w:ascii="Times New Roman" w:hAnsi="Times New Roman" w:cs="B Mitra" w:hint="cs"/>
          <w:sz w:val="20"/>
          <w:szCs w:val="24"/>
          <w:highlight w:val="yellow"/>
          <w:rtl/>
          <w:lang w:bidi="fa-IR"/>
        </w:rPr>
        <w:t>2013/</w:t>
      </w:r>
      <w:r w:rsidR="00A20FA1" w:rsidRPr="0037691D">
        <w:rPr>
          <w:rFonts w:ascii="Times New Roman" w:hAnsi="Times New Roman" w:cs="B Mitra" w:hint="cs"/>
          <w:sz w:val="20"/>
          <w:szCs w:val="24"/>
          <w:highlight w:val="yellow"/>
          <w:rtl/>
          <w:lang w:bidi="fa-IR"/>
        </w:rPr>
        <w:t>1398</w:t>
      </w:r>
      <w:r w:rsidR="00202924" w:rsidRPr="0037691D">
        <w:rPr>
          <w:rFonts w:ascii="Times New Roman" w:hAnsi="Times New Roman" w:cs="B Mitra" w:hint="cs"/>
          <w:sz w:val="20"/>
          <w:szCs w:val="24"/>
          <w:highlight w:val="yellow"/>
          <w:rtl/>
          <w:lang w:bidi="fa-IR"/>
        </w:rPr>
        <w:t>)</w:t>
      </w:r>
      <w:r w:rsidR="00451065" w:rsidRPr="00772B80">
        <w:rPr>
          <w:rFonts w:ascii="Times New Roman" w:hAnsi="Times New Roman" w:cs="B Mitra" w:hint="cs"/>
          <w:sz w:val="20"/>
          <w:szCs w:val="24"/>
          <w:rtl/>
          <w:lang w:bidi="fa-IR"/>
        </w:rPr>
        <w:t>.</w:t>
      </w:r>
      <w:r w:rsidR="0055788B">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00DA423A">
        <w:rPr>
          <w:rFonts w:ascii="Times New Roman" w:hAnsi="Times New Roman" w:cs="B Mitra" w:hint="cs"/>
          <w:sz w:val="20"/>
          <w:szCs w:val="24"/>
          <w:rtl/>
          <w:lang w:bidi="fa-IR"/>
        </w:rPr>
        <w:t>.</w:t>
      </w:r>
      <w:r w:rsidR="0055788B">
        <w:rPr>
          <w:rFonts w:ascii="Times New Roman" w:hAnsi="Times New Roman" w:cs="B Mitra" w:hint="cs"/>
          <w:sz w:val="20"/>
          <w:szCs w:val="24"/>
          <w:rtl/>
          <w:lang w:bidi="fa-IR"/>
        </w:rPr>
        <w:t xml:space="preserve"> </w:t>
      </w:r>
    </w:p>
    <w:p w14:paraId="7DE992FA" w14:textId="3348DA54" w:rsidR="004C11DA" w:rsidRDefault="004C11DA" w:rsidP="00B63FE3">
      <w:pPr>
        <w:bidi/>
        <w:spacing w:after="0"/>
        <w:ind w:firstLine="432"/>
        <w:jc w:val="both"/>
        <w:rPr>
          <w:rFonts w:ascii="Times New Roman" w:hAnsi="Times New Roman" w:cs="B Mitra"/>
          <w:sz w:val="20"/>
          <w:szCs w:val="24"/>
          <w:rtl/>
          <w:lang w:bidi="fa-IR"/>
        </w:rPr>
      </w:pPr>
      <w:r>
        <w:rPr>
          <w:rFonts w:ascii="Times New Roman" w:hAnsi="Times New Roman" w:cs="B Mitra" w:hint="cs"/>
          <w:sz w:val="20"/>
          <w:szCs w:val="24"/>
          <w:rtl/>
          <w:lang w:bidi="fa-IR"/>
        </w:rPr>
        <w:lastRenderedPageBreak/>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00501088"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 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p>
    <w:p w14:paraId="35D72BA4" w14:textId="77777777" w:rsidR="004C11DA" w:rsidRDefault="004C11DA" w:rsidP="00B63FE3">
      <w:pPr>
        <w:bidi/>
        <w:spacing w:after="0"/>
        <w:ind w:firstLine="432"/>
        <w:jc w:val="both"/>
        <w:rPr>
          <w:rFonts w:ascii="Times New Roman" w:hAnsi="Times New Roman" w:cs="B Mitra"/>
          <w:sz w:val="20"/>
          <w:szCs w:val="24"/>
          <w:rtl/>
          <w:lang w:bidi="fa-IR"/>
        </w:rPr>
      </w:pP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p>
    <w:p w14:paraId="362E5DB9" w14:textId="421D1A98" w:rsidR="00501088" w:rsidRPr="00772B80" w:rsidRDefault="004C11DA" w:rsidP="00B63FE3">
      <w:pPr>
        <w:bidi/>
        <w:spacing w:after="0"/>
        <w:ind w:firstLine="432"/>
        <w:jc w:val="both"/>
        <w:rPr>
          <w:rFonts w:ascii="Times New Roman" w:hAnsi="Times New Roman" w:cs="B Mitra"/>
          <w:sz w:val="20"/>
          <w:szCs w:val="24"/>
          <w:rtl/>
          <w:lang w:bidi="fa-IR"/>
        </w:rPr>
      </w:pP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p>
    <w:p w14:paraId="362E5DBE" w14:textId="77777777" w:rsidR="00B33B58" w:rsidRPr="00772B80" w:rsidRDefault="00B33B58" w:rsidP="002C61BE">
      <w:pPr>
        <w:bidi/>
        <w:spacing w:after="0"/>
        <w:ind w:firstLine="567"/>
        <w:jc w:val="both"/>
        <w:rPr>
          <w:rFonts w:ascii="Times New Roman" w:hAnsi="Times New Roman" w:cs="B Mitra"/>
          <w:color w:val="000000" w:themeColor="text1"/>
          <w:sz w:val="20"/>
          <w:szCs w:val="24"/>
          <w:rtl/>
          <w:lang w:bidi="fa-IR"/>
        </w:rPr>
      </w:pPr>
    </w:p>
    <w:p w14:paraId="362E5DBF" w14:textId="77777777" w:rsidR="005C3A9B" w:rsidRPr="00772B80" w:rsidRDefault="005C3A9B" w:rsidP="002C61BE">
      <w:pPr>
        <w:bidi/>
        <w:spacing w:after="120"/>
        <w:jc w:val="center"/>
        <w:rPr>
          <w:rFonts w:ascii="Times New Roman" w:hAnsi="Times New Roman" w:cs="B Titr"/>
          <w:color w:val="000000" w:themeColor="text1"/>
          <w:sz w:val="20"/>
          <w:szCs w:val="28"/>
          <w:rtl/>
          <w:lang w:bidi="fa-IR"/>
        </w:rPr>
      </w:pPr>
      <w:r w:rsidRPr="00772B80">
        <w:rPr>
          <w:rFonts w:ascii="Times New Roman" w:hAnsi="Times New Roman" w:cs="B Titr" w:hint="cs"/>
          <w:color w:val="000000" w:themeColor="text1"/>
          <w:sz w:val="18"/>
          <w:szCs w:val="24"/>
          <w:rtl/>
        </w:rPr>
        <w:t>روش</w:t>
      </w:r>
    </w:p>
    <w:p w14:paraId="362E5DC0" w14:textId="77777777" w:rsidR="004F0212" w:rsidRPr="00FB682B" w:rsidRDefault="00A75A30" w:rsidP="002C61BE">
      <w:pPr>
        <w:pStyle w:val="NoSpacing"/>
        <w:bidi/>
        <w:spacing w:before="120" w:line="259" w:lineRule="auto"/>
        <w:jc w:val="both"/>
        <w:rPr>
          <w:rFonts w:ascii="Times New Roman" w:hAnsi="Times New Roman" w:cs="B Mitra"/>
          <w:b/>
          <w:bCs/>
          <w:color w:val="000000" w:themeColor="text1"/>
          <w:rtl/>
        </w:rPr>
      </w:pPr>
      <w:r w:rsidRPr="00FB682B">
        <w:rPr>
          <w:rFonts w:ascii="Times New Roman" w:hAnsi="Times New Roman" w:cs="B Mitra" w:hint="cs"/>
          <w:b/>
          <w:bCs/>
          <w:color w:val="000000" w:themeColor="text1"/>
          <w:rtl/>
        </w:rPr>
        <w:t>شرکت</w:t>
      </w:r>
      <w:r w:rsidRPr="00FB682B">
        <w:rPr>
          <w:rFonts w:ascii="Times New Roman" w:hAnsi="Times New Roman" w:cs="B Mitra"/>
          <w:b/>
          <w:bCs/>
          <w:color w:val="000000" w:themeColor="text1"/>
        </w:rPr>
        <w:softHyphen/>
      </w:r>
      <w:r w:rsidR="004F0212" w:rsidRPr="00FB682B">
        <w:rPr>
          <w:rFonts w:ascii="Times New Roman" w:hAnsi="Times New Roman" w:cs="B Mitra" w:hint="cs"/>
          <w:b/>
          <w:bCs/>
          <w:color w:val="000000" w:themeColor="text1"/>
          <w:rtl/>
        </w:rPr>
        <w:t>کنندگان</w:t>
      </w:r>
    </w:p>
    <w:p w14:paraId="4BDD449E" w14:textId="77777777" w:rsidR="004C11DA" w:rsidRDefault="004C11DA" w:rsidP="00B63FE3">
      <w:pPr>
        <w:bidi/>
        <w:spacing w:after="0"/>
        <w:ind w:firstLine="432"/>
        <w:jc w:val="both"/>
        <w:rPr>
          <w:rFonts w:ascii="Times New Roman" w:hAnsi="Times New Roman" w:cs="B Mitra"/>
          <w:sz w:val="20"/>
          <w:szCs w:val="24"/>
          <w:rtl/>
          <w:lang w:bidi="fa-IR"/>
        </w:rPr>
      </w:pP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 متن.</w:t>
      </w:r>
    </w:p>
    <w:p w14:paraId="362E5DC2" w14:textId="289FDCD9" w:rsidR="00645D87" w:rsidRPr="00FB682B" w:rsidRDefault="00645D87" w:rsidP="002C61BE">
      <w:pPr>
        <w:pStyle w:val="NoSpacing"/>
        <w:bidi/>
        <w:spacing w:before="120" w:line="259" w:lineRule="auto"/>
        <w:jc w:val="both"/>
        <w:rPr>
          <w:rFonts w:ascii="Times New Roman" w:hAnsi="Times New Roman" w:cs="B Mitra"/>
          <w:b/>
          <w:bCs/>
          <w:color w:val="000000" w:themeColor="text1"/>
          <w:sz w:val="18"/>
          <w:rtl/>
        </w:rPr>
      </w:pPr>
      <w:r w:rsidRPr="00FB682B">
        <w:rPr>
          <w:rFonts w:ascii="Times New Roman" w:hAnsi="Times New Roman" w:cs="B Mitra" w:hint="cs"/>
          <w:b/>
          <w:bCs/>
          <w:color w:val="000000" w:themeColor="text1"/>
          <w:sz w:val="18"/>
          <w:rtl/>
        </w:rPr>
        <w:t>ابزار</w:t>
      </w:r>
      <w:r w:rsidR="0027516A" w:rsidRPr="00FB682B">
        <w:rPr>
          <w:rFonts w:ascii="Times New Roman" w:hAnsi="Times New Roman" w:cs="B Mitra" w:hint="cs"/>
          <w:b/>
          <w:bCs/>
          <w:color w:val="000000" w:themeColor="text1"/>
          <w:sz w:val="18"/>
          <w:rtl/>
        </w:rPr>
        <w:t xml:space="preserve"> سنجش</w:t>
      </w:r>
    </w:p>
    <w:p w14:paraId="4CCF7966" w14:textId="77777777" w:rsidR="002C354D" w:rsidRDefault="00645D87" w:rsidP="00B63FE3">
      <w:pPr>
        <w:bidi/>
        <w:spacing w:after="0"/>
        <w:ind w:firstLine="432"/>
        <w:jc w:val="both"/>
        <w:rPr>
          <w:rFonts w:ascii="Times New Roman" w:hAnsi="Times New Roman" w:cs="B Mitra"/>
          <w:sz w:val="20"/>
          <w:szCs w:val="24"/>
          <w:rtl/>
          <w:lang w:bidi="fa-IR"/>
        </w:rPr>
      </w:pPr>
      <w:r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4C11DA">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4C11DA">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4C11DA">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4C11DA">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r w:rsidR="004C11DA">
        <w:rPr>
          <w:rFonts w:ascii="Times New Roman" w:hAnsi="Times New Roman" w:cs="B Mitra" w:hint="cs"/>
          <w:sz w:val="20"/>
          <w:szCs w:val="24"/>
          <w:rtl/>
          <w:lang w:bidi="fa-IR"/>
        </w:rPr>
        <w:t>متن</w:t>
      </w:r>
      <w:r w:rsidR="004C11DA" w:rsidRPr="00772B80">
        <w:rPr>
          <w:rFonts w:ascii="Times New Roman" w:hAnsi="Times New Roman" w:cs="B Mitra" w:hint="cs"/>
          <w:sz w:val="20"/>
          <w:szCs w:val="24"/>
          <w:rtl/>
          <w:lang w:bidi="fa-IR"/>
        </w:rPr>
        <w:t xml:space="preserve"> </w:t>
      </w:r>
    </w:p>
    <w:p w14:paraId="36EACA8D" w14:textId="77777777" w:rsidR="002C354D" w:rsidRDefault="002C354D" w:rsidP="002C354D">
      <w:pPr>
        <w:bidi/>
        <w:spacing w:after="0"/>
        <w:ind w:firstLine="432"/>
        <w:jc w:val="both"/>
        <w:rPr>
          <w:rFonts w:ascii="Times New Roman" w:hAnsi="Times New Roman" w:cs="B Mitra"/>
          <w:sz w:val="20"/>
          <w:szCs w:val="24"/>
          <w:rtl/>
          <w:lang w:bidi="fa-IR"/>
        </w:rPr>
      </w:pPr>
    </w:p>
    <w:p w14:paraId="2BD3AF9E" w14:textId="77777777" w:rsidR="002C354D" w:rsidRDefault="002C354D" w:rsidP="002C354D">
      <w:pPr>
        <w:bidi/>
        <w:spacing w:after="0"/>
        <w:ind w:firstLine="432"/>
        <w:jc w:val="both"/>
        <w:rPr>
          <w:rFonts w:ascii="Times New Roman" w:hAnsi="Times New Roman" w:cs="B Mitra"/>
          <w:sz w:val="20"/>
          <w:szCs w:val="24"/>
          <w:rtl/>
          <w:lang w:bidi="fa-IR"/>
        </w:rPr>
      </w:pPr>
    </w:p>
    <w:p w14:paraId="0BE31E5F" w14:textId="7305093A" w:rsidR="004C11DA" w:rsidRDefault="004C11DA" w:rsidP="002C354D">
      <w:pPr>
        <w:bidi/>
        <w:spacing w:after="0"/>
        <w:ind w:firstLine="432"/>
        <w:jc w:val="both"/>
        <w:rPr>
          <w:rFonts w:ascii="Times New Roman" w:hAnsi="Times New Roman" w:cs="B Mitra"/>
          <w:sz w:val="20"/>
          <w:szCs w:val="24"/>
          <w:rtl/>
          <w:lang w:bidi="fa-IR"/>
        </w:rPr>
      </w:pP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 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p>
    <w:p w14:paraId="75501515" w14:textId="18116765" w:rsidR="004C11DA" w:rsidRDefault="004C11DA" w:rsidP="00B63FE3">
      <w:pPr>
        <w:bidi/>
        <w:spacing w:after="0"/>
        <w:ind w:firstLine="432"/>
        <w:jc w:val="both"/>
        <w:rPr>
          <w:rFonts w:ascii="Times New Roman" w:hAnsi="Times New Roman" w:cs="B Mitra"/>
          <w:sz w:val="20"/>
          <w:szCs w:val="24"/>
          <w:rtl/>
          <w:lang w:bidi="fa-IR"/>
        </w:rPr>
      </w:pPr>
      <w:r w:rsidRPr="00772B80">
        <w:rPr>
          <w:rFonts w:ascii="Times New Roman" w:hAnsi="Times New Roman" w:cs="B Mitra" w:hint="cs"/>
          <w:i/>
          <w:iCs/>
          <w:color w:val="000000" w:themeColor="text1"/>
          <w:sz w:val="20"/>
          <w:szCs w:val="24"/>
          <w:u w:val="single"/>
          <w:rtl/>
          <w:lang w:bidi="fa-IR"/>
        </w:rPr>
        <w:t xml:space="preserve">مقیاس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sidR="004550B4" w:rsidRPr="004550B4">
        <w:rPr>
          <w:rFonts w:ascii="Times New Roman" w:hAnsi="Times New Roman" w:cs="B Mitra" w:hint="cs"/>
          <w:i/>
          <w:iCs/>
          <w:color w:val="000000" w:themeColor="text1"/>
          <w:sz w:val="20"/>
          <w:szCs w:val="24"/>
          <w:u w:val="single"/>
          <w:rtl/>
          <w:lang w:bidi="fa-IR"/>
        </w:rPr>
        <w:t xml:space="preserve"> </w:t>
      </w:r>
      <w:r w:rsidR="004550B4" w:rsidRPr="00772B80">
        <w:rPr>
          <w:rFonts w:ascii="Times New Roman" w:hAnsi="Times New Roman" w:cs="B Mitra" w:hint="cs"/>
          <w:i/>
          <w:iCs/>
          <w:color w:val="000000" w:themeColor="text1"/>
          <w:sz w:val="20"/>
          <w:szCs w:val="24"/>
          <w:u w:val="single"/>
          <w:rtl/>
          <w:lang w:bidi="fa-IR"/>
        </w:rPr>
        <w:t>مقیاس</w:t>
      </w:r>
      <w:r>
        <w:rPr>
          <w:rFonts w:ascii="Times New Roman" w:hAnsi="Times New Roman" w:cs="B Mitra" w:hint="cs"/>
          <w:sz w:val="20"/>
          <w:szCs w:val="24"/>
          <w:rtl/>
          <w:lang w:bidi="fa-IR"/>
        </w:rPr>
        <w:t>.</w:t>
      </w:r>
      <w:r w:rsidR="004550B4" w:rsidRPr="004550B4">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4C11DA">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4C11DA">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4C11DA">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r w:rsidR="004550B4" w:rsidRPr="00772B80">
        <w:rPr>
          <w:rFonts w:ascii="Times New Roman" w:hAnsi="Times New Roman" w:cs="B Mitra" w:hint="cs"/>
          <w:sz w:val="20"/>
          <w:szCs w:val="24"/>
          <w:rtl/>
          <w:lang w:bidi="fa-IR"/>
        </w:rPr>
        <w:t xml:space="preserve"> </w:t>
      </w:r>
      <w:r w:rsidR="004550B4">
        <w:rPr>
          <w:rFonts w:ascii="Times New Roman" w:hAnsi="Times New Roman" w:cs="B Mitra" w:hint="cs"/>
          <w:sz w:val="20"/>
          <w:szCs w:val="24"/>
          <w:rtl/>
          <w:lang w:bidi="fa-IR"/>
        </w:rPr>
        <w:t>متن.</w:t>
      </w:r>
    </w:p>
    <w:p w14:paraId="4AAA5E49" w14:textId="00E70A7C" w:rsidR="004550B4" w:rsidRDefault="004550B4" w:rsidP="00B63FE3">
      <w:pPr>
        <w:bidi/>
        <w:spacing w:after="0"/>
        <w:ind w:firstLine="432"/>
        <w:jc w:val="both"/>
        <w:rPr>
          <w:rFonts w:ascii="Times New Roman" w:hAnsi="Times New Roman" w:cs="B Mitra"/>
          <w:sz w:val="20"/>
          <w:szCs w:val="24"/>
          <w:rtl/>
          <w:lang w:bidi="fa-IR"/>
        </w:rPr>
      </w:pPr>
      <w:r>
        <w:rPr>
          <w:rFonts w:ascii="Times New Roman" w:hAnsi="Times New Roman" w:cs="B Mitra" w:hint="cs"/>
          <w:i/>
          <w:iCs/>
          <w:color w:val="000000" w:themeColor="text1"/>
          <w:sz w:val="20"/>
          <w:szCs w:val="24"/>
          <w:u w:val="single"/>
          <w:rtl/>
          <w:lang w:bidi="fa-IR"/>
        </w:rPr>
        <w:t>پرسشنامه</w:t>
      </w:r>
      <w:r w:rsidRPr="00772B80">
        <w:rPr>
          <w:rFonts w:ascii="Times New Roman" w:hAnsi="Times New Roman" w:cs="B Mitra" w:hint="cs"/>
          <w:i/>
          <w:iCs/>
          <w:color w:val="000000" w:themeColor="text1"/>
          <w:sz w:val="20"/>
          <w:szCs w:val="24"/>
          <w:u w:val="single"/>
          <w:rtl/>
          <w:lang w:bidi="fa-IR"/>
        </w:rPr>
        <w:t xml:space="preserve"> </w:t>
      </w:r>
      <w:r>
        <w:rPr>
          <w:rFonts w:ascii="Times New Roman" w:hAnsi="Times New Roman" w:cs="B Mitra" w:hint="cs"/>
          <w:i/>
          <w:iCs/>
          <w:color w:val="000000" w:themeColor="text1"/>
          <w:sz w:val="20"/>
          <w:szCs w:val="24"/>
          <w:u w:val="single"/>
          <w:rtl/>
          <w:lang w:bidi="fa-IR"/>
        </w:rPr>
        <w:t>پرسشنامه</w:t>
      </w:r>
      <w:r w:rsidRPr="004550B4">
        <w:rPr>
          <w:rFonts w:ascii="Times New Roman" w:hAnsi="Times New Roman" w:cs="B Mitra" w:hint="cs"/>
          <w:i/>
          <w:iCs/>
          <w:color w:val="000000" w:themeColor="text1"/>
          <w:sz w:val="20"/>
          <w:szCs w:val="24"/>
          <w:u w:val="single"/>
          <w:rtl/>
          <w:lang w:bidi="fa-IR"/>
        </w:rPr>
        <w:t xml:space="preserve"> </w:t>
      </w:r>
      <w:r>
        <w:rPr>
          <w:rFonts w:ascii="Times New Roman" w:hAnsi="Times New Roman" w:cs="B Mitra" w:hint="cs"/>
          <w:i/>
          <w:iCs/>
          <w:color w:val="000000" w:themeColor="text1"/>
          <w:sz w:val="20"/>
          <w:szCs w:val="24"/>
          <w:u w:val="single"/>
          <w:rtl/>
          <w:lang w:bidi="fa-IR"/>
        </w:rPr>
        <w:t>پرسشنامه</w:t>
      </w:r>
      <w:r w:rsidRPr="004550B4">
        <w:rPr>
          <w:rFonts w:ascii="Times New Roman" w:hAnsi="Times New Roman" w:cs="B Mitra" w:hint="cs"/>
          <w:i/>
          <w:iCs/>
          <w:color w:val="000000" w:themeColor="text1"/>
          <w:sz w:val="20"/>
          <w:szCs w:val="24"/>
          <w:u w:val="single"/>
          <w:rtl/>
          <w:lang w:bidi="fa-IR"/>
        </w:rPr>
        <w:t xml:space="preserve"> </w:t>
      </w:r>
      <w:r>
        <w:rPr>
          <w:rFonts w:ascii="Times New Roman" w:hAnsi="Times New Roman" w:cs="B Mitra" w:hint="cs"/>
          <w:i/>
          <w:iCs/>
          <w:color w:val="000000" w:themeColor="text1"/>
          <w:sz w:val="20"/>
          <w:szCs w:val="24"/>
          <w:u w:val="single"/>
          <w:rtl/>
          <w:lang w:bidi="fa-IR"/>
        </w:rPr>
        <w:t>پرسشنامه</w:t>
      </w:r>
      <w:r w:rsidRPr="004550B4">
        <w:rPr>
          <w:rFonts w:ascii="Times New Roman" w:hAnsi="Times New Roman" w:cs="B Mitra" w:hint="cs"/>
          <w:i/>
          <w:iCs/>
          <w:color w:val="000000" w:themeColor="text1"/>
          <w:sz w:val="20"/>
          <w:szCs w:val="24"/>
          <w:u w:val="single"/>
          <w:rtl/>
          <w:lang w:bidi="fa-IR"/>
        </w:rPr>
        <w:t xml:space="preserve"> </w:t>
      </w:r>
      <w:r>
        <w:rPr>
          <w:rFonts w:ascii="Times New Roman" w:hAnsi="Times New Roman" w:cs="B Mitra" w:hint="cs"/>
          <w:i/>
          <w:iCs/>
          <w:color w:val="000000" w:themeColor="text1"/>
          <w:sz w:val="20"/>
          <w:szCs w:val="24"/>
          <w:u w:val="single"/>
          <w:rtl/>
          <w:lang w:bidi="fa-IR"/>
        </w:rPr>
        <w:t>پرسشنامه</w:t>
      </w:r>
      <w:r w:rsidRPr="004550B4">
        <w:rPr>
          <w:rFonts w:ascii="Times New Roman" w:hAnsi="Times New Roman" w:cs="B Mitra" w:hint="cs"/>
          <w:i/>
          <w:iCs/>
          <w:color w:val="000000" w:themeColor="text1"/>
          <w:sz w:val="20"/>
          <w:szCs w:val="24"/>
          <w:u w:val="single"/>
          <w:rtl/>
          <w:lang w:bidi="fa-IR"/>
        </w:rPr>
        <w:t xml:space="preserve"> </w:t>
      </w:r>
      <w:r>
        <w:rPr>
          <w:rFonts w:ascii="Times New Roman" w:hAnsi="Times New Roman" w:cs="B Mitra" w:hint="cs"/>
          <w:i/>
          <w:iCs/>
          <w:color w:val="000000" w:themeColor="text1"/>
          <w:sz w:val="20"/>
          <w:szCs w:val="24"/>
          <w:u w:val="single"/>
          <w:rtl/>
          <w:lang w:bidi="fa-IR"/>
        </w:rPr>
        <w:t>پرسشنامه.</w:t>
      </w:r>
      <w:r w:rsidRPr="004550B4">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p>
    <w:p w14:paraId="362E5DC5" w14:textId="77777777" w:rsidR="003B3DEE" w:rsidRPr="00FB682B" w:rsidRDefault="004F0212" w:rsidP="002C61BE">
      <w:pPr>
        <w:pStyle w:val="NoSpacing"/>
        <w:bidi/>
        <w:spacing w:before="240" w:line="259" w:lineRule="auto"/>
        <w:jc w:val="both"/>
        <w:rPr>
          <w:rFonts w:ascii="Times New Roman" w:hAnsi="Times New Roman" w:cs="B Mitra"/>
          <w:b/>
          <w:bCs/>
          <w:color w:val="000000" w:themeColor="text1"/>
          <w:sz w:val="18"/>
          <w:rtl/>
          <w:lang w:bidi="fa-IR"/>
        </w:rPr>
      </w:pPr>
      <w:r w:rsidRPr="00FB682B">
        <w:rPr>
          <w:rFonts w:ascii="Times New Roman" w:hAnsi="Times New Roman" w:cs="B Mitra" w:hint="cs"/>
          <w:b/>
          <w:bCs/>
          <w:color w:val="000000" w:themeColor="text1"/>
          <w:sz w:val="18"/>
          <w:rtl/>
          <w:lang w:bidi="fa-IR"/>
        </w:rPr>
        <w:t>شیوه اجرا</w:t>
      </w:r>
    </w:p>
    <w:p w14:paraId="362E5DC7" w14:textId="1B2FEEB0" w:rsidR="00251A5A" w:rsidRPr="00772B80" w:rsidRDefault="00FB682B" w:rsidP="00FB682B">
      <w:pPr>
        <w:bidi/>
        <w:spacing w:after="0"/>
        <w:ind w:firstLine="567"/>
        <w:jc w:val="both"/>
        <w:rPr>
          <w:rFonts w:ascii="Times New Roman" w:hAnsi="Times New Roman" w:cs="B Mitra"/>
          <w:color w:val="000000" w:themeColor="text1"/>
          <w:sz w:val="24"/>
          <w:szCs w:val="24"/>
          <w:rtl/>
        </w:rPr>
      </w:pP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 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4C11DA">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Pr="00772B80">
        <w:rPr>
          <w:rFonts w:ascii="Times New Roman" w:hAnsi="Times New Roman" w:cs="B Mitra" w:hint="cs"/>
          <w:sz w:val="20"/>
          <w:szCs w:val="24"/>
          <w:rtl/>
          <w:lang w:bidi="fa-IR"/>
        </w:rPr>
        <w:t xml:space="preserve"> </w:t>
      </w:r>
      <w:r>
        <w:rPr>
          <w:rFonts w:ascii="Times New Roman" w:hAnsi="Times New Roman" w:cs="B Mitra" w:hint="cs"/>
          <w:sz w:val="20"/>
          <w:szCs w:val="24"/>
          <w:rtl/>
          <w:lang w:bidi="fa-IR"/>
        </w:rPr>
        <w:t>متن</w:t>
      </w:r>
      <w:r w:rsidR="00B63FE3">
        <w:rPr>
          <w:rFonts w:ascii="Times New Roman" w:hAnsi="Times New Roman" w:cs="B Mitra" w:hint="cs"/>
          <w:sz w:val="20"/>
          <w:szCs w:val="24"/>
          <w:rtl/>
          <w:lang w:bidi="fa-IR"/>
        </w:rPr>
        <w:t>.</w:t>
      </w:r>
      <w:r w:rsidRPr="00772B80">
        <w:rPr>
          <w:rFonts w:ascii="Times New Roman" w:hAnsi="Times New Roman" w:cs="B Mitra" w:hint="cs"/>
          <w:sz w:val="20"/>
          <w:szCs w:val="24"/>
          <w:rtl/>
          <w:lang w:bidi="fa-IR"/>
        </w:rPr>
        <w:t xml:space="preserve"> </w:t>
      </w:r>
    </w:p>
    <w:p w14:paraId="362E5DC8" w14:textId="77777777" w:rsidR="00A6530B" w:rsidRPr="00772B80" w:rsidRDefault="00A6530B" w:rsidP="002C61BE">
      <w:pPr>
        <w:bidi/>
        <w:spacing w:after="0"/>
        <w:ind w:firstLine="567"/>
        <w:jc w:val="both"/>
        <w:rPr>
          <w:rFonts w:ascii="Times New Roman" w:hAnsi="Times New Roman" w:cs="B Mitra"/>
          <w:color w:val="000000" w:themeColor="text1"/>
          <w:sz w:val="24"/>
          <w:szCs w:val="24"/>
          <w:rtl/>
        </w:rPr>
      </w:pPr>
    </w:p>
    <w:p w14:paraId="362E5DC9" w14:textId="77777777" w:rsidR="00892BC8" w:rsidRPr="00772B80" w:rsidRDefault="00D161F1" w:rsidP="002C61BE">
      <w:pPr>
        <w:bidi/>
        <w:spacing w:after="120"/>
        <w:jc w:val="center"/>
        <w:rPr>
          <w:rFonts w:ascii="Times New Roman" w:hAnsi="Times New Roman" w:cs="B Titr"/>
          <w:b/>
          <w:bCs/>
          <w:color w:val="000000" w:themeColor="text1"/>
          <w:sz w:val="24"/>
          <w:szCs w:val="24"/>
        </w:rPr>
      </w:pPr>
      <w:r w:rsidRPr="00772B80">
        <w:rPr>
          <w:rFonts w:ascii="Times New Roman" w:hAnsi="Times New Roman" w:cs="B Titr" w:hint="cs"/>
          <w:b/>
          <w:bCs/>
          <w:color w:val="000000" w:themeColor="text1"/>
          <w:sz w:val="24"/>
          <w:szCs w:val="24"/>
          <w:rtl/>
        </w:rPr>
        <w:t>نتایج</w:t>
      </w:r>
    </w:p>
    <w:p w14:paraId="1346F95B" w14:textId="2C3E95DB" w:rsidR="00EA7EF3" w:rsidRDefault="00D161F1" w:rsidP="00B63FE3">
      <w:pPr>
        <w:bidi/>
        <w:spacing w:after="0"/>
        <w:ind w:firstLine="432"/>
        <w:jc w:val="both"/>
        <w:rPr>
          <w:rFonts w:ascii="Times New Roman" w:hAnsi="Times New Roman" w:cs="B Mitra"/>
          <w:color w:val="000000" w:themeColor="text1"/>
          <w:sz w:val="20"/>
          <w:szCs w:val="24"/>
        </w:rPr>
      </w:pPr>
      <w:r w:rsidRPr="00772B80">
        <w:rPr>
          <w:rFonts w:ascii="Times New Roman" w:hAnsi="Times New Roman" w:cs="B Mitra" w:hint="cs"/>
          <w:color w:val="000000" w:themeColor="text1"/>
          <w:sz w:val="20"/>
          <w:szCs w:val="24"/>
          <w:rtl/>
        </w:rPr>
        <w:t>نتایج</w:t>
      </w:r>
      <w:r w:rsid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B63FE3" w:rsidRPr="00B63FE3">
        <w:rPr>
          <w:rFonts w:ascii="Times New Roman" w:hAnsi="Times New Roman" w:cs="B Mitra" w:hint="cs"/>
          <w:color w:val="000000" w:themeColor="text1"/>
          <w:sz w:val="20"/>
          <w:szCs w:val="24"/>
          <w:rtl/>
        </w:rPr>
        <w:t xml:space="preserve"> </w:t>
      </w:r>
      <w:r w:rsidR="00B63FE3" w:rsidRPr="00772B80">
        <w:rPr>
          <w:rFonts w:ascii="Times New Roman" w:hAnsi="Times New Roman" w:cs="B Mitra" w:hint="cs"/>
          <w:color w:val="000000" w:themeColor="text1"/>
          <w:sz w:val="20"/>
          <w:szCs w:val="24"/>
          <w:rtl/>
        </w:rPr>
        <w:t>نتایج</w:t>
      </w:r>
      <w:r w:rsidR="00EA7EF3">
        <w:rPr>
          <w:rFonts w:ascii="Times New Roman" w:hAnsi="Times New Roman" w:cs="B Mitra" w:hint="cs"/>
          <w:color w:val="000000" w:themeColor="text1"/>
          <w:sz w:val="20"/>
          <w:szCs w:val="24"/>
          <w:rtl/>
        </w:rPr>
        <w:t>.</w:t>
      </w:r>
    </w:p>
    <w:p w14:paraId="362E5DCD" w14:textId="77777777" w:rsidR="0087618D" w:rsidRPr="00772B80" w:rsidRDefault="0087618D" w:rsidP="002C61BE">
      <w:pPr>
        <w:pStyle w:val="a"/>
        <w:spacing w:after="0"/>
        <w:ind w:firstLine="567"/>
        <w:jc w:val="both"/>
        <w:rPr>
          <w:sz w:val="24"/>
          <w:szCs w:val="24"/>
          <w:rtl/>
        </w:rPr>
      </w:pPr>
    </w:p>
    <w:p w14:paraId="362E5DCE" w14:textId="77777777" w:rsidR="002C7688" w:rsidRPr="00772B80" w:rsidRDefault="002C7688" w:rsidP="006560E1">
      <w:pPr>
        <w:bidi/>
        <w:spacing w:after="0" w:line="240" w:lineRule="auto"/>
        <w:ind w:firstLine="567"/>
        <w:rPr>
          <w:rFonts w:ascii="Times New Roman" w:hAnsi="Times New Roman" w:cs="B Titr"/>
          <w:b/>
          <w:bCs/>
          <w:color w:val="000000" w:themeColor="text1"/>
          <w:rtl/>
        </w:rPr>
      </w:pPr>
      <w:r w:rsidRPr="00B314B2">
        <w:rPr>
          <w:rFonts w:ascii="Times New Roman" w:hAnsi="Times New Roman" w:cs="B Mitra" w:hint="cs"/>
          <w:color w:val="000000" w:themeColor="text1"/>
          <w:sz w:val="18"/>
          <w:highlight w:val="yellow"/>
          <w:rtl/>
        </w:rPr>
        <w:t>جدول 1.</w:t>
      </w:r>
      <w:r w:rsidR="00251A5A" w:rsidRPr="00B314B2">
        <w:rPr>
          <w:rFonts w:ascii="Times New Roman" w:hAnsi="Times New Roman" w:cs="B Mitra" w:hint="cs"/>
          <w:color w:val="000000" w:themeColor="text1"/>
          <w:sz w:val="18"/>
          <w:highlight w:val="yellow"/>
          <w:rtl/>
        </w:rPr>
        <w:t xml:space="preserve"> </w:t>
      </w:r>
      <w:r w:rsidR="00D161F1" w:rsidRPr="00B314B2">
        <w:rPr>
          <w:rFonts w:ascii="Times New Roman" w:hAnsi="Times New Roman" w:cs="B Mitra" w:hint="cs"/>
          <w:color w:val="000000" w:themeColor="text1"/>
          <w:sz w:val="18"/>
          <w:highlight w:val="yellow"/>
          <w:rtl/>
        </w:rPr>
        <w:t>آماره</w:t>
      </w:r>
      <w:r w:rsidR="00D161F1" w:rsidRPr="00B314B2">
        <w:rPr>
          <w:rFonts w:ascii="Times New Roman" w:hAnsi="Times New Roman" w:cs="B Mitra"/>
          <w:color w:val="000000" w:themeColor="text1"/>
          <w:sz w:val="18"/>
          <w:highlight w:val="yellow"/>
          <w:rtl/>
        </w:rPr>
        <w:softHyphen/>
      </w:r>
      <w:r w:rsidR="00D161F1" w:rsidRPr="00B314B2">
        <w:rPr>
          <w:rFonts w:ascii="Times New Roman" w:hAnsi="Times New Roman" w:cs="B Mitra" w:hint="cs"/>
          <w:color w:val="000000" w:themeColor="text1"/>
          <w:sz w:val="18"/>
          <w:highlight w:val="yellow"/>
          <w:rtl/>
        </w:rPr>
        <w:t>های توصیفی</w:t>
      </w:r>
      <w:r w:rsidR="00A528AC" w:rsidRPr="00B314B2">
        <w:rPr>
          <w:rFonts w:ascii="Times New Roman" w:hAnsi="Times New Roman" w:cs="B Mitra" w:hint="cs"/>
          <w:color w:val="000000" w:themeColor="text1"/>
          <w:sz w:val="18"/>
          <w:highlight w:val="yellow"/>
          <w:rtl/>
        </w:rPr>
        <w:t xml:space="preserve"> و مقایسه گروه</w:t>
      </w:r>
      <w:r w:rsidR="00A528AC" w:rsidRPr="00B314B2">
        <w:rPr>
          <w:rFonts w:ascii="Times New Roman" w:hAnsi="Times New Roman" w:cs="B Mitra"/>
          <w:color w:val="000000" w:themeColor="text1"/>
          <w:sz w:val="18"/>
          <w:highlight w:val="yellow"/>
          <w:rtl/>
        </w:rPr>
        <w:softHyphen/>
      </w:r>
      <w:r w:rsidR="00A528AC" w:rsidRPr="00B314B2">
        <w:rPr>
          <w:rFonts w:ascii="Times New Roman" w:hAnsi="Times New Roman" w:cs="B Mitra" w:hint="cs"/>
          <w:color w:val="000000" w:themeColor="text1"/>
          <w:sz w:val="18"/>
          <w:highlight w:val="yellow"/>
          <w:rtl/>
        </w:rPr>
        <w:t>ها در</w:t>
      </w:r>
      <w:r w:rsidRPr="00B314B2">
        <w:rPr>
          <w:rFonts w:ascii="Times New Roman" w:hAnsi="Times New Roman" w:cs="B Mitra" w:hint="cs"/>
          <w:color w:val="000000" w:themeColor="text1"/>
          <w:sz w:val="18"/>
          <w:highlight w:val="yellow"/>
          <w:rtl/>
        </w:rPr>
        <w:t xml:space="preserve"> خرده آزمون رمزنویسی</w:t>
      </w:r>
      <w:r w:rsidR="00762328" w:rsidRPr="00B314B2">
        <w:rPr>
          <w:rFonts w:ascii="Times New Roman" w:hAnsi="Times New Roman" w:cs="B Mitra" w:hint="cs"/>
          <w:color w:val="000000" w:themeColor="text1"/>
          <w:sz w:val="18"/>
          <w:highlight w:val="yellow"/>
          <w:rtl/>
        </w:rPr>
        <w:t xml:space="preserve"> و نمادیابی</w:t>
      </w:r>
      <w:r w:rsidRPr="00772B80">
        <w:rPr>
          <w:rFonts w:ascii="Times New Roman" w:hAnsi="Times New Roman" w:cs="B Mitra" w:hint="cs"/>
          <w:color w:val="000000" w:themeColor="text1"/>
          <w:sz w:val="18"/>
          <w:rtl/>
        </w:rPr>
        <w:t xml:space="preserve"> </w:t>
      </w:r>
    </w:p>
    <w:tbl>
      <w:tblPr>
        <w:tblStyle w:val="PlainTable21"/>
        <w:bidiVisual/>
        <w:tblW w:w="0" w:type="auto"/>
        <w:jc w:val="center"/>
        <w:tblBorders>
          <w:top w:val="single" w:sz="8" w:space="0" w:color="auto"/>
          <w:bottom w:val="single" w:sz="8" w:space="0" w:color="auto"/>
        </w:tblBorders>
        <w:tblLook w:val="0480" w:firstRow="0" w:lastRow="0" w:firstColumn="1" w:lastColumn="0" w:noHBand="0" w:noVBand="1"/>
      </w:tblPr>
      <w:tblGrid>
        <w:gridCol w:w="815"/>
        <w:gridCol w:w="711"/>
        <w:gridCol w:w="685"/>
        <w:gridCol w:w="1206"/>
        <w:gridCol w:w="542"/>
        <w:gridCol w:w="742"/>
        <w:gridCol w:w="1427"/>
        <w:gridCol w:w="1273"/>
        <w:gridCol w:w="821"/>
      </w:tblGrid>
      <w:tr w:rsidR="00A528AC" w:rsidRPr="00AF326D" w14:paraId="362E5DD8" w14:textId="77777777" w:rsidTr="0037691D">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bottom w:val="single" w:sz="8" w:space="0" w:color="auto"/>
            </w:tcBorders>
          </w:tcPr>
          <w:p w14:paraId="362E5DCF" w14:textId="77777777" w:rsidR="00A528AC" w:rsidRPr="00AF326D" w:rsidRDefault="00A528AC" w:rsidP="00DA5030">
            <w:pPr>
              <w:bidi/>
              <w:ind w:firstLine="0"/>
              <w:jc w:val="both"/>
              <w:rPr>
                <w:rFonts w:ascii="Times New Roman" w:hAnsi="Times New Roman" w:cs="B Mitra"/>
                <w:b w:val="0"/>
                <w:bCs w:val="0"/>
                <w:color w:val="000000" w:themeColor="text1"/>
                <w:rtl/>
              </w:rPr>
            </w:pPr>
          </w:p>
        </w:tc>
        <w:tc>
          <w:tcPr>
            <w:tcW w:w="0" w:type="auto"/>
            <w:tcBorders>
              <w:top w:val="single" w:sz="8" w:space="0" w:color="auto"/>
              <w:bottom w:val="single" w:sz="8" w:space="0" w:color="auto"/>
            </w:tcBorders>
          </w:tcPr>
          <w:p w14:paraId="362E5DD0" w14:textId="77777777" w:rsidR="00A528AC" w:rsidRPr="00AF326D" w:rsidRDefault="00A528AC" w:rsidP="00DA5030">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گروه</w:t>
            </w:r>
          </w:p>
        </w:tc>
        <w:tc>
          <w:tcPr>
            <w:tcW w:w="0" w:type="auto"/>
            <w:tcBorders>
              <w:top w:val="single" w:sz="8" w:space="0" w:color="auto"/>
              <w:bottom w:val="single" w:sz="8" w:space="0" w:color="auto"/>
            </w:tcBorders>
          </w:tcPr>
          <w:p w14:paraId="362E5DD1" w14:textId="77777777" w:rsidR="00A528AC" w:rsidRPr="00AF326D" w:rsidRDefault="00A528AC" w:rsidP="00DA5030">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میانگین</w:t>
            </w:r>
          </w:p>
        </w:tc>
        <w:tc>
          <w:tcPr>
            <w:tcW w:w="0" w:type="auto"/>
            <w:tcBorders>
              <w:top w:val="single" w:sz="8" w:space="0" w:color="auto"/>
              <w:bottom w:val="single" w:sz="8" w:space="0" w:color="auto"/>
            </w:tcBorders>
          </w:tcPr>
          <w:p w14:paraId="362E5DD2" w14:textId="77777777" w:rsidR="00A528AC" w:rsidRPr="00AF326D" w:rsidRDefault="00A528AC" w:rsidP="00DA5030">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انحراف استاندارد</w:t>
            </w:r>
          </w:p>
        </w:tc>
        <w:tc>
          <w:tcPr>
            <w:tcW w:w="0" w:type="auto"/>
            <w:tcBorders>
              <w:top w:val="single" w:sz="8" w:space="0" w:color="auto"/>
              <w:bottom w:val="single" w:sz="8" w:space="0" w:color="auto"/>
            </w:tcBorders>
          </w:tcPr>
          <w:p w14:paraId="362E5DD3" w14:textId="77777777" w:rsidR="00A528AC" w:rsidRPr="00AF326D" w:rsidRDefault="00A528AC" w:rsidP="00DA5030">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کجی</w:t>
            </w:r>
          </w:p>
        </w:tc>
        <w:tc>
          <w:tcPr>
            <w:tcW w:w="0" w:type="auto"/>
            <w:tcBorders>
              <w:top w:val="single" w:sz="8" w:space="0" w:color="auto"/>
              <w:bottom w:val="single" w:sz="8" w:space="0" w:color="auto"/>
            </w:tcBorders>
          </w:tcPr>
          <w:p w14:paraId="362E5DD4" w14:textId="77777777" w:rsidR="00A528AC" w:rsidRPr="00AF326D" w:rsidRDefault="00A528AC" w:rsidP="00DA5030">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کشیدگی</w:t>
            </w:r>
          </w:p>
        </w:tc>
        <w:tc>
          <w:tcPr>
            <w:tcW w:w="0" w:type="auto"/>
            <w:tcBorders>
              <w:top w:val="single" w:sz="8" w:space="0" w:color="auto"/>
              <w:bottom w:val="single" w:sz="8" w:space="0" w:color="auto"/>
            </w:tcBorders>
          </w:tcPr>
          <w:p w14:paraId="362E5DD5" w14:textId="77777777" w:rsidR="00A528AC" w:rsidRPr="00AF326D" w:rsidRDefault="00A528AC" w:rsidP="00DA5030">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مقایسه</w:t>
            </w:r>
          </w:p>
        </w:tc>
        <w:tc>
          <w:tcPr>
            <w:tcW w:w="0" w:type="auto"/>
            <w:tcBorders>
              <w:top w:val="single" w:sz="8" w:space="0" w:color="auto"/>
              <w:bottom w:val="single" w:sz="8" w:space="0" w:color="auto"/>
            </w:tcBorders>
          </w:tcPr>
          <w:p w14:paraId="362E5DD6" w14:textId="77777777" w:rsidR="00A528AC" w:rsidRPr="00AF326D" w:rsidRDefault="00A717FE" w:rsidP="00DA5030">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تفاضل (خطا)</w:t>
            </w:r>
          </w:p>
        </w:tc>
        <w:tc>
          <w:tcPr>
            <w:tcW w:w="0" w:type="auto"/>
            <w:tcBorders>
              <w:top w:val="single" w:sz="8" w:space="0" w:color="auto"/>
              <w:bottom w:val="single" w:sz="8" w:space="0" w:color="auto"/>
            </w:tcBorders>
          </w:tcPr>
          <w:p w14:paraId="362E5DD7" w14:textId="77777777" w:rsidR="00A528AC" w:rsidRPr="00AF326D" w:rsidRDefault="00A528AC" w:rsidP="00DA5030">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معنی</w:t>
            </w:r>
            <w:r w:rsidRPr="00AF326D">
              <w:rPr>
                <w:rFonts w:ascii="Times New Roman" w:hAnsi="Times New Roman" w:cs="B Mitra"/>
                <w:color w:val="000000" w:themeColor="text1"/>
                <w:rtl/>
              </w:rPr>
              <w:softHyphen/>
            </w:r>
            <w:r w:rsidRPr="00AF326D">
              <w:rPr>
                <w:rFonts w:ascii="Times New Roman" w:hAnsi="Times New Roman" w:cs="B Mitra" w:hint="cs"/>
                <w:color w:val="000000" w:themeColor="text1"/>
                <w:rtl/>
              </w:rPr>
              <w:t>داری</w:t>
            </w:r>
          </w:p>
        </w:tc>
      </w:tr>
      <w:tr w:rsidR="00A528AC" w:rsidRPr="00AF326D" w14:paraId="362E5DE3" w14:textId="77777777" w:rsidTr="0037691D">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8" w:space="0" w:color="auto"/>
            </w:tcBorders>
          </w:tcPr>
          <w:p w14:paraId="362E5DD9" w14:textId="77777777" w:rsidR="00A528AC" w:rsidRPr="00AF326D" w:rsidRDefault="00A528AC" w:rsidP="00DA5030">
            <w:pPr>
              <w:bidi/>
              <w:ind w:firstLine="0"/>
              <w:jc w:val="both"/>
              <w:rPr>
                <w:rFonts w:ascii="Times New Roman" w:hAnsi="Times New Roman" w:cs="B Mitra"/>
                <w:b w:val="0"/>
                <w:bCs w:val="0"/>
                <w:color w:val="000000" w:themeColor="text1"/>
                <w:rtl/>
                <w:lang w:bidi="fa-IR"/>
              </w:rPr>
            </w:pPr>
          </w:p>
          <w:p w14:paraId="362E5DDA" w14:textId="77777777" w:rsidR="00A528AC" w:rsidRPr="00AF326D" w:rsidRDefault="00A528AC" w:rsidP="00DA5030">
            <w:pPr>
              <w:bidi/>
              <w:ind w:firstLine="0"/>
              <w:jc w:val="both"/>
              <w:rPr>
                <w:rFonts w:ascii="Times New Roman" w:hAnsi="Times New Roman" w:cs="B Mitra"/>
                <w:b w:val="0"/>
                <w:bCs w:val="0"/>
                <w:color w:val="000000" w:themeColor="text1"/>
                <w:rtl/>
              </w:rPr>
            </w:pPr>
            <w:r w:rsidRPr="00AF326D">
              <w:rPr>
                <w:rFonts w:ascii="Times New Roman" w:hAnsi="Times New Roman" w:cs="B Mitra" w:hint="cs"/>
                <w:b w:val="0"/>
                <w:bCs w:val="0"/>
                <w:color w:val="000000" w:themeColor="text1"/>
                <w:rtl/>
                <w:lang w:bidi="fa-IR"/>
              </w:rPr>
              <w:t>رمزنویسی</w:t>
            </w:r>
          </w:p>
        </w:tc>
        <w:tc>
          <w:tcPr>
            <w:tcW w:w="0" w:type="auto"/>
            <w:tcBorders>
              <w:top w:val="single" w:sz="8" w:space="0" w:color="auto"/>
            </w:tcBorders>
          </w:tcPr>
          <w:p w14:paraId="362E5DDB" w14:textId="68E5A197" w:rsidR="00A528AC" w:rsidRPr="00AF326D" w:rsidRDefault="00BE0AA8" w:rsidP="00DA5030">
            <w:pPr>
              <w:bidi/>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Pr>
            </w:pPr>
            <w:r>
              <w:rPr>
                <w:rFonts w:ascii="Times New Roman" w:hAnsi="Times New Roman" w:cs="B Mitra" w:hint="cs"/>
                <w:color w:val="000000" w:themeColor="text1"/>
                <w:rtl/>
              </w:rPr>
              <w:t>نام گروه</w:t>
            </w:r>
          </w:p>
        </w:tc>
        <w:tc>
          <w:tcPr>
            <w:tcW w:w="0" w:type="auto"/>
            <w:tcBorders>
              <w:top w:val="single" w:sz="8" w:space="0" w:color="auto"/>
            </w:tcBorders>
          </w:tcPr>
          <w:p w14:paraId="362E5DDC" w14:textId="77777777" w:rsidR="00A528AC" w:rsidRPr="00AF326D" w:rsidRDefault="00A528AC" w:rsidP="00DA5030">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rPr>
              <w:t>66/32</w:t>
            </w:r>
          </w:p>
        </w:tc>
        <w:tc>
          <w:tcPr>
            <w:tcW w:w="0" w:type="auto"/>
            <w:tcBorders>
              <w:top w:val="single" w:sz="8" w:space="0" w:color="auto"/>
            </w:tcBorders>
          </w:tcPr>
          <w:p w14:paraId="362E5DDD" w14:textId="77777777" w:rsidR="00A528AC" w:rsidRPr="00AF326D" w:rsidRDefault="00A528AC" w:rsidP="00DA5030">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rPr>
              <w:t>82/11</w:t>
            </w:r>
          </w:p>
        </w:tc>
        <w:tc>
          <w:tcPr>
            <w:tcW w:w="0" w:type="auto"/>
            <w:tcBorders>
              <w:top w:val="single" w:sz="8" w:space="0" w:color="auto"/>
            </w:tcBorders>
          </w:tcPr>
          <w:p w14:paraId="362E5DDE" w14:textId="77777777" w:rsidR="00A528AC" w:rsidRPr="00AF326D" w:rsidRDefault="00A528AC" w:rsidP="00DA5030">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lang w:bidi="fa-IR"/>
              </w:rPr>
              <w:t>41/0</w:t>
            </w:r>
          </w:p>
        </w:tc>
        <w:tc>
          <w:tcPr>
            <w:tcW w:w="0" w:type="auto"/>
            <w:tcBorders>
              <w:top w:val="single" w:sz="8" w:space="0" w:color="auto"/>
            </w:tcBorders>
          </w:tcPr>
          <w:p w14:paraId="362E5DDF" w14:textId="77777777" w:rsidR="00A528AC" w:rsidRPr="00AF326D" w:rsidRDefault="00A528AC" w:rsidP="00DA5030">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lang w:bidi="fa-IR"/>
              </w:rPr>
              <w:t>078/-</w:t>
            </w:r>
          </w:p>
        </w:tc>
        <w:tc>
          <w:tcPr>
            <w:tcW w:w="0" w:type="auto"/>
            <w:tcBorders>
              <w:top w:val="single" w:sz="8" w:space="0" w:color="auto"/>
            </w:tcBorders>
          </w:tcPr>
          <w:p w14:paraId="362E5DE0" w14:textId="7C32FB86" w:rsidR="00A528AC" w:rsidRPr="00AF326D" w:rsidRDefault="00BE0AA8" w:rsidP="00DA5030">
            <w:pPr>
              <w:bidi/>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Pr>
                <w:rFonts w:ascii="Times New Roman" w:hAnsi="Times New Roman" w:cs="B Mitra" w:hint="cs"/>
                <w:color w:val="000000" w:themeColor="text1"/>
                <w:rtl/>
              </w:rPr>
              <w:t xml:space="preserve">نام گروه </w:t>
            </w:r>
            <w:r>
              <w:rPr>
                <w:rFonts w:ascii="Arial" w:hAnsi="Arial" w:cs="Arial" w:hint="cs"/>
                <w:color w:val="000000" w:themeColor="text1"/>
                <w:rtl/>
              </w:rPr>
              <w:t>–</w:t>
            </w:r>
            <w:r w:rsidR="00A528AC" w:rsidRPr="00AF326D">
              <w:rPr>
                <w:rFonts w:ascii="Times New Roman" w:hAnsi="Times New Roman" w:cs="B Mitra" w:hint="cs"/>
                <w:color w:val="000000" w:themeColor="text1"/>
                <w:rtl/>
                <w:lang w:bidi="fa-IR"/>
              </w:rPr>
              <w:t xml:space="preserve"> </w:t>
            </w:r>
            <w:r>
              <w:rPr>
                <w:rFonts w:ascii="Times New Roman" w:hAnsi="Times New Roman" w:cs="B Mitra" w:hint="cs"/>
                <w:color w:val="000000" w:themeColor="text1"/>
                <w:rtl/>
                <w:lang w:bidi="fa-IR"/>
              </w:rPr>
              <w:t>نام گروه</w:t>
            </w:r>
          </w:p>
        </w:tc>
        <w:tc>
          <w:tcPr>
            <w:tcW w:w="0" w:type="auto"/>
            <w:tcBorders>
              <w:top w:val="single" w:sz="8" w:space="0" w:color="auto"/>
            </w:tcBorders>
          </w:tcPr>
          <w:p w14:paraId="362E5DE1" w14:textId="77777777" w:rsidR="00A528AC" w:rsidRPr="00AF326D" w:rsidRDefault="00A528AC" w:rsidP="00DA5030">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(772/3) 53/8</w:t>
            </w:r>
          </w:p>
        </w:tc>
        <w:tc>
          <w:tcPr>
            <w:tcW w:w="0" w:type="auto"/>
            <w:tcBorders>
              <w:top w:val="single" w:sz="8" w:space="0" w:color="auto"/>
            </w:tcBorders>
          </w:tcPr>
          <w:p w14:paraId="362E5DE2" w14:textId="77777777" w:rsidR="00A528AC" w:rsidRPr="00AF326D" w:rsidRDefault="00A528AC" w:rsidP="00DA5030">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089/0</w:t>
            </w:r>
          </w:p>
        </w:tc>
      </w:tr>
      <w:tr w:rsidR="00BE0AA8" w:rsidRPr="00AF326D" w14:paraId="362E5DED" w14:textId="77777777" w:rsidTr="0087618D">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tcPr>
          <w:p w14:paraId="362E5DE4" w14:textId="77777777" w:rsidR="00BE0AA8" w:rsidRPr="00AF326D" w:rsidRDefault="00BE0AA8" w:rsidP="00BE0AA8">
            <w:pPr>
              <w:bidi/>
              <w:ind w:firstLine="0"/>
              <w:jc w:val="both"/>
              <w:rPr>
                <w:rFonts w:ascii="Times New Roman" w:hAnsi="Times New Roman" w:cs="B Mitra"/>
                <w:b w:val="0"/>
                <w:bCs w:val="0"/>
                <w:color w:val="000000" w:themeColor="text1"/>
                <w:rtl/>
                <w:lang w:bidi="fa-IR"/>
              </w:rPr>
            </w:pPr>
          </w:p>
        </w:tc>
        <w:tc>
          <w:tcPr>
            <w:tcW w:w="0" w:type="auto"/>
            <w:tcBorders>
              <w:top w:val="none" w:sz="0" w:space="0" w:color="auto"/>
              <w:bottom w:val="none" w:sz="0" w:space="0" w:color="auto"/>
            </w:tcBorders>
          </w:tcPr>
          <w:p w14:paraId="362E5DE5" w14:textId="2E313C9F" w:rsidR="00BE0AA8" w:rsidRPr="00AF326D" w:rsidRDefault="00BE0AA8" w:rsidP="00BE0AA8">
            <w:pPr>
              <w:bidi/>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7B1F7B">
              <w:rPr>
                <w:rFonts w:ascii="Times New Roman" w:hAnsi="Times New Roman" w:cs="B Mitra" w:hint="cs"/>
                <w:color w:val="000000" w:themeColor="text1"/>
                <w:rtl/>
              </w:rPr>
              <w:t>نام گروه</w:t>
            </w:r>
          </w:p>
        </w:tc>
        <w:tc>
          <w:tcPr>
            <w:tcW w:w="0" w:type="auto"/>
            <w:tcBorders>
              <w:top w:val="none" w:sz="0" w:space="0" w:color="auto"/>
              <w:bottom w:val="none" w:sz="0" w:space="0" w:color="auto"/>
            </w:tcBorders>
          </w:tcPr>
          <w:p w14:paraId="362E5DE6"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13/24</w:t>
            </w:r>
          </w:p>
        </w:tc>
        <w:tc>
          <w:tcPr>
            <w:tcW w:w="0" w:type="auto"/>
            <w:tcBorders>
              <w:top w:val="none" w:sz="0" w:space="0" w:color="auto"/>
              <w:bottom w:val="none" w:sz="0" w:space="0" w:color="auto"/>
            </w:tcBorders>
          </w:tcPr>
          <w:p w14:paraId="362E5DE7"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80/7</w:t>
            </w:r>
          </w:p>
        </w:tc>
        <w:tc>
          <w:tcPr>
            <w:tcW w:w="0" w:type="auto"/>
            <w:tcBorders>
              <w:top w:val="none" w:sz="0" w:space="0" w:color="auto"/>
              <w:bottom w:val="none" w:sz="0" w:space="0" w:color="auto"/>
            </w:tcBorders>
          </w:tcPr>
          <w:p w14:paraId="362E5DE8"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rPr>
              <w:t>01/1</w:t>
            </w:r>
          </w:p>
        </w:tc>
        <w:tc>
          <w:tcPr>
            <w:tcW w:w="0" w:type="auto"/>
            <w:tcBorders>
              <w:top w:val="none" w:sz="0" w:space="0" w:color="auto"/>
              <w:bottom w:val="none" w:sz="0" w:space="0" w:color="auto"/>
            </w:tcBorders>
          </w:tcPr>
          <w:p w14:paraId="362E5DE9"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rPr>
              <w:t>33/1-</w:t>
            </w:r>
          </w:p>
        </w:tc>
        <w:tc>
          <w:tcPr>
            <w:tcW w:w="0" w:type="auto"/>
            <w:tcBorders>
              <w:top w:val="none" w:sz="0" w:space="0" w:color="auto"/>
              <w:bottom w:val="none" w:sz="0" w:space="0" w:color="auto"/>
            </w:tcBorders>
          </w:tcPr>
          <w:p w14:paraId="362E5DEA" w14:textId="461034AC" w:rsidR="00BE0AA8" w:rsidRPr="00AF326D" w:rsidRDefault="00BE0AA8" w:rsidP="00BE0AA8">
            <w:pPr>
              <w:bidi/>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039C6">
              <w:rPr>
                <w:rFonts w:ascii="Times New Roman" w:hAnsi="Times New Roman" w:cs="B Mitra" w:hint="cs"/>
                <w:color w:val="000000" w:themeColor="text1"/>
                <w:rtl/>
              </w:rPr>
              <w:t xml:space="preserve">نام گروه </w:t>
            </w:r>
            <w:r w:rsidRPr="00A039C6">
              <w:rPr>
                <w:rFonts w:ascii="Arial" w:hAnsi="Arial" w:cs="Arial" w:hint="cs"/>
                <w:color w:val="000000" w:themeColor="text1"/>
                <w:rtl/>
              </w:rPr>
              <w:t>–</w:t>
            </w:r>
            <w:r w:rsidRPr="00A039C6">
              <w:rPr>
                <w:rFonts w:ascii="Times New Roman" w:hAnsi="Times New Roman" w:cs="B Mitra" w:hint="cs"/>
                <w:color w:val="000000" w:themeColor="text1"/>
                <w:rtl/>
                <w:lang w:bidi="fa-IR"/>
              </w:rPr>
              <w:t xml:space="preserve"> نام گروه</w:t>
            </w:r>
          </w:p>
        </w:tc>
        <w:tc>
          <w:tcPr>
            <w:tcW w:w="0" w:type="auto"/>
            <w:tcBorders>
              <w:top w:val="none" w:sz="0" w:space="0" w:color="auto"/>
              <w:bottom w:val="none" w:sz="0" w:space="0" w:color="auto"/>
            </w:tcBorders>
          </w:tcPr>
          <w:p w14:paraId="362E5DEB"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(217/4) 97/13-</w:t>
            </w:r>
          </w:p>
        </w:tc>
        <w:tc>
          <w:tcPr>
            <w:tcW w:w="0" w:type="auto"/>
            <w:tcBorders>
              <w:top w:val="none" w:sz="0" w:space="0" w:color="auto"/>
              <w:bottom w:val="none" w:sz="0" w:space="0" w:color="auto"/>
            </w:tcBorders>
          </w:tcPr>
          <w:p w14:paraId="362E5DEC"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006/0</w:t>
            </w:r>
          </w:p>
        </w:tc>
      </w:tr>
      <w:tr w:rsidR="00BE0AA8" w:rsidRPr="00AF326D" w14:paraId="362E5DF7" w14:textId="77777777" w:rsidTr="0037691D">
        <w:trPr>
          <w:trHeight w:val="204"/>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62E5DEE" w14:textId="77777777" w:rsidR="00BE0AA8" w:rsidRPr="00AF326D" w:rsidRDefault="00BE0AA8" w:rsidP="00BE0AA8">
            <w:pPr>
              <w:bidi/>
              <w:ind w:firstLine="0"/>
              <w:jc w:val="both"/>
              <w:rPr>
                <w:rFonts w:ascii="Times New Roman" w:hAnsi="Times New Roman" w:cs="B Mitra"/>
                <w:b w:val="0"/>
                <w:bCs w:val="0"/>
                <w:color w:val="000000" w:themeColor="text1"/>
                <w:rtl/>
              </w:rPr>
            </w:pPr>
          </w:p>
        </w:tc>
        <w:tc>
          <w:tcPr>
            <w:tcW w:w="0" w:type="auto"/>
            <w:tcBorders>
              <w:bottom w:val="single" w:sz="8" w:space="0" w:color="auto"/>
            </w:tcBorders>
          </w:tcPr>
          <w:p w14:paraId="362E5DEF" w14:textId="46FCC9F3" w:rsidR="00BE0AA8" w:rsidRPr="00AF326D" w:rsidRDefault="00BE0AA8" w:rsidP="00BE0AA8">
            <w:pPr>
              <w:bidi/>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7B1F7B">
              <w:rPr>
                <w:rFonts w:ascii="Times New Roman" w:hAnsi="Times New Roman" w:cs="B Mitra" w:hint="cs"/>
                <w:color w:val="000000" w:themeColor="text1"/>
                <w:rtl/>
              </w:rPr>
              <w:t>نام گروه</w:t>
            </w:r>
          </w:p>
        </w:tc>
        <w:tc>
          <w:tcPr>
            <w:tcW w:w="0" w:type="auto"/>
            <w:tcBorders>
              <w:bottom w:val="single" w:sz="8" w:space="0" w:color="auto"/>
            </w:tcBorders>
          </w:tcPr>
          <w:p w14:paraId="362E5DF0"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10/38</w:t>
            </w:r>
          </w:p>
        </w:tc>
        <w:tc>
          <w:tcPr>
            <w:tcW w:w="0" w:type="auto"/>
            <w:tcBorders>
              <w:bottom w:val="single" w:sz="8" w:space="0" w:color="auto"/>
            </w:tcBorders>
          </w:tcPr>
          <w:p w14:paraId="362E5DF1"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26/11</w:t>
            </w:r>
          </w:p>
        </w:tc>
        <w:tc>
          <w:tcPr>
            <w:tcW w:w="0" w:type="auto"/>
            <w:tcBorders>
              <w:bottom w:val="single" w:sz="8" w:space="0" w:color="auto"/>
            </w:tcBorders>
          </w:tcPr>
          <w:p w14:paraId="362E5DF2"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76/0</w:t>
            </w:r>
          </w:p>
        </w:tc>
        <w:tc>
          <w:tcPr>
            <w:tcW w:w="0" w:type="auto"/>
            <w:tcBorders>
              <w:bottom w:val="single" w:sz="8" w:space="0" w:color="auto"/>
            </w:tcBorders>
          </w:tcPr>
          <w:p w14:paraId="362E5DF3"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color w:val="000000" w:themeColor="text1"/>
                <w:rtl/>
              </w:rPr>
              <w:t xml:space="preserve">07/1-    </w:t>
            </w:r>
          </w:p>
        </w:tc>
        <w:tc>
          <w:tcPr>
            <w:tcW w:w="0" w:type="auto"/>
            <w:tcBorders>
              <w:bottom w:val="single" w:sz="8" w:space="0" w:color="auto"/>
            </w:tcBorders>
          </w:tcPr>
          <w:p w14:paraId="362E5DF4" w14:textId="79DE6BBC" w:rsidR="00BE0AA8" w:rsidRPr="00AF326D" w:rsidRDefault="00BE0AA8" w:rsidP="00BE0AA8">
            <w:pPr>
              <w:bidi/>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A039C6">
              <w:rPr>
                <w:rFonts w:ascii="Times New Roman" w:hAnsi="Times New Roman" w:cs="B Mitra" w:hint="cs"/>
                <w:color w:val="000000" w:themeColor="text1"/>
                <w:rtl/>
              </w:rPr>
              <w:t xml:space="preserve">نام گروه </w:t>
            </w:r>
            <w:r w:rsidRPr="00A039C6">
              <w:rPr>
                <w:rFonts w:ascii="Arial" w:hAnsi="Arial" w:cs="Arial" w:hint="cs"/>
                <w:color w:val="000000" w:themeColor="text1"/>
                <w:rtl/>
              </w:rPr>
              <w:t>–</w:t>
            </w:r>
            <w:r w:rsidRPr="00A039C6">
              <w:rPr>
                <w:rFonts w:ascii="Times New Roman" w:hAnsi="Times New Roman" w:cs="B Mitra" w:hint="cs"/>
                <w:color w:val="000000" w:themeColor="text1"/>
                <w:rtl/>
                <w:lang w:bidi="fa-IR"/>
              </w:rPr>
              <w:t xml:space="preserve"> نام گروه</w:t>
            </w:r>
          </w:p>
        </w:tc>
        <w:tc>
          <w:tcPr>
            <w:tcW w:w="0" w:type="auto"/>
            <w:tcBorders>
              <w:bottom w:val="single" w:sz="8" w:space="0" w:color="auto"/>
            </w:tcBorders>
          </w:tcPr>
          <w:p w14:paraId="362E5DF5"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(217/4) 43/5-</w:t>
            </w:r>
          </w:p>
        </w:tc>
        <w:tc>
          <w:tcPr>
            <w:tcW w:w="0" w:type="auto"/>
            <w:tcBorders>
              <w:bottom w:val="single" w:sz="8" w:space="0" w:color="auto"/>
            </w:tcBorders>
          </w:tcPr>
          <w:p w14:paraId="362E5DF6"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617/0</w:t>
            </w:r>
          </w:p>
        </w:tc>
      </w:tr>
      <w:tr w:rsidR="00BE0AA8" w:rsidRPr="00AF326D" w14:paraId="362E5E02" w14:textId="77777777" w:rsidTr="0037691D">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tcPr>
          <w:p w14:paraId="362E5DF8" w14:textId="77777777" w:rsidR="00BE0AA8" w:rsidRPr="00AF326D" w:rsidRDefault="00BE0AA8" w:rsidP="00BE0AA8">
            <w:pPr>
              <w:bidi/>
              <w:ind w:firstLine="0"/>
              <w:jc w:val="both"/>
              <w:rPr>
                <w:rFonts w:ascii="Times New Roman" w:hAnsi="Times New Roman" w:cs="B Mitra"/>
                <w:b w:val="0"/>
                <w:bCs w:val="0"/>
                <w:color w:val="000000" w:themeColor="text1"/>
                <w:rtl/>
              </w:rPr>
            </w:pPr>
          </w:p>
          <w:p w14:paraId="362E5DF9" w14:textId="77777777" w:rsidR="00BE0AA8" w:rsidRPr="00AF326D" w:rsidRDefault="00BE0AA8" w:rsidP="00BE0AA8">
            <w:pPr>
              <w:bidi/>
              <w:ind w:firstLine="0"/>
              <w:jc w:val="both"/>
              <w:rPr>
                <w:rFonts w:ascii="Times New Roman" w:hAnsi="Times New Roman" w:cs="B Mitra"/>
                <w:b w:val="0"/>
                <w:bCs w:val="0"/>
                <w:color w:val="000000" w:themeColor="text1"/>
                <w:rtl/>
              </w:rPr>
            </w:pPr>
            <w:r w:rsidRPr="00AF326D">
              <w:rPr>
                <w:rFonts w:ascii="Times New Roman" w:hAnsi="Times New Roman" w:cs="B Mitra" w:hint="cs"/>
                <w:b w:val="0"/>
                <w:bCs w:val="0"/>
                <w:color w:val="000000" w:themeColor="text1"/>
                <w:rtl/>
              </w:rPr>
              <w:t>نمادیابی</w:t>
            </w:r>
          </w:p>
        </w:tc>
        <w:tc>
          <w:tcPr>
            <w:tcW w:w="0" w:type="auto"/>
            <w:tcBorders>
              <w:top w:val="single" w:sz="8" w:space="0" w:color="auto"/>
              <w:bottom w:val="none" w:sz="0" w:space="0" w:color="auto"/>
            </w:tcBorders>
          </w:tcPr>
          <w:p w14:paraId="362E5DFA" w14:textId="21AE4166" w:rsidR="00BE0AA8" w:rsidRPr="00AF326D" w:rsidRDefault="00BE0AA8" w:rsidP="00BE0AA8">
            <w:pPr>
              <w:bidi/>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Pr>
            </w:pPr>
            <w:r w:rsidRPr="007B1F7B">
              <w:rPr>
                <w:rFonts w:ascii="Times New Roman" w:hAnsi="Times New Roman" w:cs="B Mitra" w:hint="cs"/>
                <w:color w:val="000000" w:themeColor="text1"/>
                <w:rtl/>
              </w:rPr>
              <w:t>نام گروه</w:t>
            </w:r>
          </w:p>
        </w:tc>
        <w:tc>
          <w:tcPr>
            <w:tcW w:w="0" w:type="auto"/>
            <w:tcBorders>
              <w:top w:val="single" w:sz="8" w:space="0" w:color="auto"/>
              <w:bottom w:val="none" w:sz="0" w:space="0" w:color="auto"/>
            </w:tcBorders>
          </w:tcPr>
          <w:p w14:paraId="362E5DFB"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rPr>
              <w:t>33/20</w:t>
            </w:r>
          </w:p>
        </w:tc>
        <w:tc>
          <w:tcPr>
            <w:tcW w:w="0" w:type="auto"/>
            <w:tcBorders>
              <w:top w:val="single" w:sz="8" w:space="0" w:color="auto"/>
              <w:bottom w:val="none" w:sz="0" w:space="0" w:color="auto"/>
            </w:tcBorders>
          </w:tcPr>
          <w:p w14:paraId="362E5DFC"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rPr>
              <w:t>20/6</w:t>
            </w:r>
          </w:p>
        </w:tc>
        <w:tc>
          <w:tcPr>
            <w:tcW w:w="0" w:type="auto"/>
            <w:tcBorders>
              <w:top w:val="single" w:sz="8" w:space="0" w:color="auto"/>
              <w:bottom w:val="none" w:sz="0" w:space="0" w:color="auto"/>
            </w:tcBorders>
          </w:tcPr>
          <w:p w14:paraId="362E5DFD"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lang w:bidi="fa-IR"/>
              </w:rPr>
              <w:t>31/-</w:t>
            </w:r>
          </w:p>
        </w:tc>
        <w:tc>
          <w:tcPr>
            <w:tcW w:w="0" w:type="auto"/>
            <w:tcBorders>
              <w:top w:val="single" w:sz="8" w:space="0" w:color="auto"/>
              <w:bottom w:val="none" w:sz="0" w:space="0" w:color="auto"/>
            </w:tcBorders>
          </w:tcPr>
          <w:p w14:paraId="362E5DFE"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Pr>
            </w:pPr>
            <w:r w:rsidRPr="00AF326D">
              <w:rPr>
                <w:rFonts w:ascii="Times New Roman" w:hAnsi="Times New Roman" w:cs="B Mitra" w:hint="cs"/>
                <w:color w:val="000000" w:themeColor="text1"/>
                <w:rtl/>
                <w:lang w:bidi="fa-IR"/>
              </w:rPr>
              <w:t>39/1-</w:t>
            </w:r>
          </w:p>
        </w:tc>
        <w:tc>
          <w:tcPr>
            <w:tcW w:w="0" w:type="auto"/>
            <w:tcBorders>
              <w:top w:val="single" w:sz="8" w:space="0" w:color="auto"/>
              <w:bottom w:val="none" w:sz="0" w:space="0" w:color="auto"/>
            </w:tcBorders>
          </w:tcPr>
          <w:p w14:paraId="362E5DFF" w14:textId="4CFF191D" w:rsidR="00BE0AA8" w:rsidRPr="00AF326D" w:rsidRDefault="00BE0AA8" w:rsidP="00BE0AA8">
            <w:pPr>
              <w:bidi/>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039C6">
              <w:rPr>
                <w:rFonts w:ascii="Times New Roman" w:hAnsi="Times New Roman" w:cs="B Mitra" w:hint="cs"/>
                <w:color w:val="000000" w:themeColor="text1"/>
                <w:rtl/>
              </w:rPr>
              <w:t xml:space="preserve">نام گروه </w:t>
            </w:r>
            <w:r w:rsidRPr="00A039C6">
              <w:rPr>
                <w:rFonts w:ascii="Arial" w:hAnsi="Arial" w:cs="Arial" w:hint="cs"/>
                <w:color w:val="000000" w:themeColor="text1"/>
                <w:rtl/>
              </w:rPr>
              <w:t>–</w:t>
            </w:r>
            <w:r w:rsidRPr="00A039C6">
              <w:rPr>
                <w:rFonts w:ascii="Times New Roman" w:hAnsi="Times New Roman" w:cs="B Mitra" w:hint="cs"/>
                <w:color w:val="000000" w:themeColor="text1"/>
                <w:rtl/>
                <w:lang w:bidi="fa-IR"/>
              </w:rPr>
              <w:t xml:space="preserve"> نام گروه</w:t>
            </w:r>
          </w:p>
        </w:tc>
        <w:tc>
          <w:tcPr>
            <w:tcW w:w="0" w:type="auto"/>
            <w:tcBorders>
              <w:top w:val="single" w:sz="8" w:space="0" w:color="auto"/>
              <w:bottom w:val="none" w:sz="0" w:space="0" w:color="auto"/>
            </w:tcBorders>
          </w:tcPr>
          <w:p w14:paraId="362E5E00"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(032/2) 47/6</w:t>
            </w:r>
          </w:p>
        </w:tc>
        <w:tc>
          <w:tcPr>
            <w:tcW w:w="0" w:type="auto"/>
            <w:tcBorders>
              <w:top w:val="single" w:sz="8" w:space="0" w:color="auto"/>
              <w:bottom w:val="none" w:sz="0" w:space="0" w:color="auto"/>
            </w:tcBorders>
          </w:tcPr>
          <w:p w14:paraId="362E5E01"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009/0</w:t>
            </w:r>
          </w:p>
        </w:tc>
      </w:tr>
      <w:tr w:rsidR="00BE0AA8" w:rsidRPr="00AF326D" w14:paraId="362E5E0C" w14:textId="77777777" w:rsidTr="0087618D">
        <w:trPr>
          <w:trHeight w:val="182"/>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62E5E03" w14:textId="77777777" w:rsidR="00BE0AA8" w:rsidRPr="00AF326D" w:rsidRDefault="00BE0AA8" w:rsidP="00BE0AA8">
            <w:pPr>
              <w:bidi/>
              <w:ind w:firstLine="0"/>
              <w:jc w:val="both"/>
              <w:rPr>
                <w:rFonts w:ascii="Times New Roman" w:hAnsi="Times New Roman" w:cs="B Mitra"/>
                <w:b w:val="0"/>
                <w:bCs w:val="0"/>
                <w:color w:val="000000" w:themeColor="text1"/>
                <w:rtl/>
              </w:rPr>
            </w:pPr>
          </w:p>
        </w:tc>
        <w:tc>
          <w:tcPr>
            <w:tcW w:w="0" w:type="auto"/>
          </w:tcPr>
          <w:p w14:paraId="362E5E04" w14:textId="33DAB88F" w:rsidR="00BE0AA8" w:rsidRPr="00AF326D" w:rsidRDefault="00BE0AA8" w:rsidP="00BE0AA8">
            <w:pPr>
              <w:bidi/>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7B1F7B">
              <w:rPr>
                <w:rFonts w:ascii="Times New Roman" w:hAnsi="Times New Roman" w:cs="B Mitra" w:hint="cs"/>
                <w:color w:val="000000" w:themeColor="text1"/>
                <w:rtl/>
              </w:rPr>
              <w:t>نام گروه</w:t>
            </w:r>
          </w:p>
        </w:tc>
        <w:tc>
          <w:tcPr>
            <w:tcW w:w="0" w:type="auto"/>
          </w:tcPr>
          <w:p w14:paraId="362E5E05"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87/13</w:t>
            </w:r>
          </w:p>
        </w:tc>
        <w:tc>
          <w:tcPr>
            <w:tcW w:w="0" w:type="auto"/>
          </w:tcPr>
          <w:p w14:paraId="362E5E06"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99/4</w:t>
            </w:r>
          </w:p>
        </w:tc>
        <w:tc>
          <w:tcPr>
            <w:tcW w:w="0" w:type="auto"/>
          </w:tcPr>
          <w:p w14:paraId="362E5E07"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color w:val="000000" w:themeColor="text1"/>
                <w:rtl/>
                <w:lang w:bidi="fa-IR"/>
              </w:rPr>
              <w:t>086/</w:t>
            </w:r>
          </w:p>
        </w:tc>
        <w:tc>
          <w:tcPr>
            <w:tcW w:w="0" w:type="auto"/>
          </w:tcPr>
          <w:p w14:paraId="362E5E08"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rPr>
              <w:t>18/1-</w:t>
            </w:r>
          </w:p>
        </w:tc>
        <w:tc>
          <w:tcPr>
            <w:tcW w:w="0" w:type="auto"/>
          </w:tcPr>
          <w:p w14:paraId="362E5E09" w14:textId="6C89366F" w:rsidR="00BE0AA8" w:rsidRPr="00AF326D" w:rsidRDefault="00BE0AA8" w:rsidP="00BE0AA8">
            <w:pPr>
              <w:bidi/>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rPr>
            </w:pPr>
            <w:r w:rsidRPr="00A039C6">
              <w:rPr>
                <w:rFonts w:ascii="Times New Roman" w:hAnsi="Times New Roman" w:cs="B Mitra" w:hint="cs"/>
                <w:color w:val="000000" w:themeColor="text1"/>
                <w:rtl/>
              </w:rPr>
              <w:t xml:space="preserve">نام گروه </w:t>
            </w:r>
            <w:r w:rsidRPr="00A039C6">
              <w:rPr>
                <w:rFonts w:ascii="Arial" w:hAnsi="Arial" w:cs="Arial" w:hint="cs"/>
                <w:color w:val="000000" w:themeColor="text1"/>
                <w:rtl/>
              </w:rPr>
              <w:t>–</w:t>
            </w:r>
            <w:r w:rsidRPr="00A039C6">
              <w:rPr>
                <w:rFonts w:ascii="Times New Roman" w:hAnsi="Times New Roman" w:cs="B Mitra" w:hint="cs"/>
                <w:color w:val="000000" w:themeColor="text1"/>
                <w:rtl/>
                <w:lang w:bidi="fa-IR"/>
              </w:rPr>
              <w:t xml:space="preserve"> نام گروه</w:t>
            </w:r>
          </w:p>
        </w:tc>
        <w:tc>
          <w:tcPr>
            <w:tcW w:w="0" w:type="auto"/>
          </w:tcPr>
          <w:p w14:paraId="362E5E0A" w14:textId="77777777" w:rsidR="00BE0AA8" w:rsidRPr="00AF326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000000" w:themeColor="text1"/>
                <w:rtl/>
                <w:lang w:bidi="fa-IR"/>
              </w:rPr>
            </w:pPr>
            <w:r w:rsidRPr="00AF326D">
              <w:rPr>
                <w:rFonts w:ascii="Times New Roman" w:hAnsi="Times New Roman" w:cs="B Mitra" w:hint="cs"/>
                <w:color w:val="000000" w:themeColor="text1"/>
                <w:rtl/>
                <w:lang w:bidi="fa-IR"/>
              </w:rPr>
              <w:t>(272/2) 23/8-</w:t>
            </w:r>
          </w:p>
        </w:tc>
        <w:tc>
          <w:tcPr>
            <w:tcW w:w="0" w:type="auto"/>
          </w:tcPr>
          <w:p w14:paraId="362E5E0B" w14:textId="313A3DD3" w:rsidR="00BE0AA8" w:rsidRPr="00667A5D" w:rsidRDefault="00BE0AA8" w:rsidP="00BE0AA8">
            <w:pPr>
              <w:bidi/>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themeColor="text1"/>
                <w:rtl/>
                <w:lang w:bidi="fa-IR"/>
              </w:rPr>
            </w:pPr>
            <w:r w:rsidRPr="00AF326D">
              <w:rPr>
                <w:rFonts w:ascii="Times New Roman" w:hAnsi="Times New Roman" w:cs="B Mitra" w:hint="cs"/>
                <w:color w:val="000000" w:themeColor="text1"/>
                <w:rtl/>
                <w:lang w:bidi="fa-IR"/>
              </w:rPr>
              <w:t>00</w:t>
            </w:r>
            <w:r w:rsidR="00667A5D">
              <w:rPr>
                <w:rFonts w:ascii="Times New Roman" w:hAnsi="Times New Roman" w:cs="B Mitra" w:hint="cs"/>
                <w:color w:val="000000" w:themeColor="text1"/>
                <w:rtl/>
                <w:lang w:bidi="fa-IR"/>
              </w:rPr>
              <w:t>1</w:t>
            </w:r>
            <w:r w:rsidRPr="00AF326D">
              <w:rPr>
                <w:rFonts w:ascii="Times New Roman" w:hAnsi="Times New Roman" w:cs="B Mitra" w:hint="cs"/>
                <w:color w:val="000000" w:themeColor="text1"/>
                <w:rtl/>
                <w:lang w:bidi="fa-IR"/>
              </w:rPr>
              <w:t>/0</w:t>
            </w:r>
            <w:r w:rsidR="00667A5D">
              <w:rPr>
                <w:rFonts w:ascii="Times New Roman" w:hAnsi="Times New Roman" w:cs="Calibri" w:hint="cs"/>
                <w:color w:val="000000" w:themeColor="text1"/>
                <w:rtl/>
                <w:lang w:bidi="fa-IR"/>
              </w:rPr>
              <w:t>&gt;</w:t>
            </w:r>
          </w:p>
        </w:tc>
      </w:tr>
      <w:tr w:rsidR="00BE0AA8" w:rsidRPr="00AF326D" w14:paraId="362E5E16" w14:textId="77777777" w:rsidTr="0037691D">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single" w:sz="8" w:space="0" w:color="auto"/>
            </w:tcBorders>
          </w:tcPr>
          <w:p w14:paraId="362E5E0D" w14:textId="77777777" w:rsidR="00BE0AA8" w:rsidRPr="00AF326D" w:rsidRDefault="00BE0AA8" w:rsidP="00BE0AA8">
            <w:pPr>
              <w:bidi/>
              <w:ind w:firstLine="0"/>
              <w:jc w:val="both"/>
              <w:rPr>
                <w:rFonts w:ascii="Times New Roman" w:hAnsi="Times New Roman" w:cs="B Mitra"/>
                <w:b w:val="0"/>
                <w:bCs w:val="0"/>
                <w:color w:val="000000" w:themeColor="text1"/>
                <w:rtl/>
              </w:rPr>
            </w:pPr>
          </w:p>
        </w:tc>
        <w:tc>
          <w:tcPr>
            <w:tcW w:w="0" w:type="auto"/>
            <w:tcBorders>
              <w:top w:val="none" w:sz="0" w:space="0" w:color="auto"/>
              <w:bottom w:val="single" w:sz="8" w:space="0" w:color="auto"/>
            </w:tcBorders>
          </w:tcPr>
          <w:p w14:paraId="362E5E0E" w14:textId="064B1398" w:rsidR="00BE0AA8" w:rsidRPr="00AF326D" w:rsidRDefault="00BE0AA8" w:rsidP="00BE0AA8">
            <w:pPr>
              <w:bidi/>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7B1F7B">
              <w:rPr>
                <w:rFonts w:ascii="Times New Roman" w:hAnsi="Times New Roman" w:cs="B Mitra" w:hint="cs"/>
                <w:color w:val="000000" w:themeColor="text1"/>
                <w:rtl/>
              </w:rPr>
              <w:t>نام گروه</w:t>
            </w:r>
          </w:p>
        </w:tc>
        <w:tc>
          <w:tcPr>
            <w:tcW w:w="0" w:type="auto"/>
            <w:tcBorders>
              <w:top w:val="none" w:sz="0" w:space="0" w:color="auto"/>
              <w:bottom w:val="single" w:sz="8" w:space="0" w:color="auto"/>
            </w:tcBorders>
          </w:tcPr>
          <w:p w14:paraId="362E5E0F"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10/22</w:t>
            </w:r>
          </w:p>
        </w:tc>
        <w:tc>
          <w:tcPr>
            <w:tcW w:w="0" w:type="auto"/>
            <w:tcBorders>
              <w:top w:val="none" w:sz="0" w:space="0" w:color="auto"/>
              <w:bottom w:val="single" w:sz="8" w:space="0" w:color="auto"/>
            </w:tcBorders>
          </w:tcPr>
          <w:p w14:paraId="362E5E10"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36/5</w:t>
            </w:r>
          </w:p>
        </w:tc>
        <w:tc>
          <w:tcPr>
            <w:tcW w:w="0" w:type="auto"/>
            <w:tcBorders>
              <w:top w:val="none" w:sz="0" w:space="0" w:color="auto"/>
              <w:bottom w:val="single" w:sz="8" w:space="0" w:color="auto"/>
            </w:tcBorders>
          </w:tcPr>
          <w:p w14:paraId="362E5E11"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14/-</w:t>
            </w:r>
          </w:p>
        </w:tc>
        <w:tc>
          <w:tcPr>
            <w:tcW w:w="0" w:type="auto"/>
            <w:tcBorders>
              <w:top w:val="none" w:sz="0" w:space="0" w:color="auto"/>
              <w:bottom w:val="single" w:sz="8" w:space="0" w:color="auto"/>
            </w:tcBorders>
          </w:tcPr>
          <w:p w14:paraId="362E5E12"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36/1-</w:t>
            </w:r>
          </w:p>
        </w:tc>
        <w:tc>
          <w:tcPr>
            <w:tcW w:w="0" w:type="auto"/>
            <w:tcBorders>
              <w:top w:val="none" w:sz="0" w:space="0" w:color="auto"/>
              <w:bottom w:val="single" w:sz="8" w:space="0" w:color="auto"/>
            </w:tcBorders>
          </w:tcPr>
          <w:p w14:paraId="362E5E13" w14:textId="29900C88" w:rsidR="00BE0AA8" w:rsidRPr="00AF326D" w:rsidRDefault="00BE0AA8" w:rsidP="00BE0AA8">
            <w:pPr>
              <w:bidi/>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039C6">
              <w:rPr>
                <w:rFonts w:ascii="Times New Roman" w:hAnsi="Times New Roman" w:cs="B Mitra" w:hint="cs"/>
                <w:color w:val="000000" w:themeColor="text1"/>
                <w:rtl/>
              </w:rPr>
              <w:t xml:space="preserve">نام گروه </w:t>
            </w:r>
            <w:r w:rsidRPr="00A039C6">
              <w:rPr>
                <w:rFonts w:ascii="Arial" w:hAnsi="Arial" w:cs="Arial" w:hint="cs"/>
                <w:color w:val="000000" w:themeColor="text1"/>
                <w:rtl/>
              </w:rPr>
              <w:t>–</w:t>
            </w:r>
            <w:r w:rsidRPr="00A039C6">
              <w:rPr>
                <w:rFonts w:ascii="Times New Roman" w:hAnsi="Times New Roman" w:cs="B Mitra" w:hint="cs"/>
                <w:color w:val="000000" w:themeColor="text1"/>
                <w:rtl/>
                <w:lang w:bidi="fa-IR"/>
              </w:rPr>
              <w:t xml:space="preserve"> نام گروه</w:t>
            </w:r>
          </w:p>
        </w:tc>
        <w:tc>
          <w:tcPr>
            <w:tcW w:w="0" w:type="auto"/>
            <w:tcBorders>
              <w:top w:val="none" w:sz="0" w:space="0" w:color="auto"/>
              <w:bottom w:val="single" w:sz="8" w:space="0" w:color="auto"/>
            </w:tcBorders>
          </w:tcPr>
          <w:p w14:paraId="362E5E14"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(272/2) 77/1-</w:t>
            </w:r>
          </w:p>
        </w:tc>
        <w:tc>
          <w:tcPr>
            <w:tcW w:w="0" w:type="auto"/>
            <w:tcBorders>
              <w:top w:val="none" w:sz="0" w:space="0" w:color="auto"/>
              <w:bottom w:val="single" w:sz="8" w:space="0" w:color="auto"/>
            </w:tcBorders>
          </w:tcPr>
          <w:p w14:paraId="362E5E15" w14:textId="77777777" w:rsidR="00BE0AA8" w:rsidRPr="00AF326D" w:rsidRDefault="00BE0AA8" w:rsidP="00BE0AA8">
            <w:pPr>
              <w:bidi/>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000000" w:themeColor="text1"/>
                <w:rtl/>
              </w:rPr>
            </w:pPr>
            <w:r w:rsidRPr="00AF326D">
              <w:rPr>
                <w:rFonts w:ascii="Times New Roman" w:hAnsi="Times New Roman" w:cs="B Mitra" w:hint="cs"/>
                <w:color w:val="000000" w:themeColor="text1"/>
                <w:rtl/>
              </w:rPr>
              <w:t>00/1</w:t>
            </w:r>
          </w:p>
        </w:tc>
      </w:tr>
    </w:tbl>
    <w:p w14:paraId="3199C9F9" w14:textId="77777777" w:rsidR="00B63FE3" w:rsidRDefault="00B63FE3" w:rsidP="00B63FE3">
      <w:pPr>
        <w:bidi/>
        <w:spacing w:after="0"/>
        <w:ind w:firstLine="432"/>
        <w:jc w:val="both"/>
        <w:rPr>
          <w:rFonts w:ascii="Times New Roman" w:hAnsi="Times New Roman" w:cs="B Mitra"/>
          <w:color w:val="000000" w:themeColor="text1"/>
          <w:sz w:val="20"/>
          <w:szCs w:val="24"/>
          <w:rtl/>
        </w:rPr>
      </w:pPr>
      <w:bookmarkStart w:id="0" w:name="_Toc988325"/>
    </w:p>
    <w:p w14:paraId="6C611456" w14:textId="77777777" w:rsidR="00C14BD5" w:rsidRDefault="00C14BD5" w:rsidP="00C14BD5">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w:t>
      </w:r>
    </w:p>
    <w:p w14:paraId="7029CEE7" w14:textId="77A438F6" w:rsidR="00B63FE3" w:rsidRDefault="00B63FE3" w:rsidP="00B63FE3">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00EA7EF3">
        <w:rPr>
          <w:rFonts w:ascii="Times New Roman" w:hAnsi="Times New Roman" w:cs="B Mitra" w:hint="cs"/>
          <w:color w:val="000000" w:themeColor="text1"/>
          <w:sz w:val="20"/>
          <w:szCs w:val="24"/>
          <w:rtl/>
        </w:rPr>
        <w:t>.</w:t>
      </w:r>
    </w:p>
    <w:p w14:paraId="0EF37339" w14:textId="5D4D8154" w:rsidR="00B63FE3" w:rsidRDefault="00B63FE3" w:rsidP="00B63FE3">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00EA7EF3">
        <w:rPr>
          <w:rFonts w:ascii="Times New Roman" w:hAnsi="Times New Roman" w:cs="B Mitra" w:hint="cs"/>
          <w:color w:val="000000" w:themeColor="text1"/>
          <w:sz w:val="20"/>
          <w:szCs w:val="24"/>
          <w:rtl/>
        </w:rPr>
        <w:t>.</w:t>
      </w:r>
    </w:p>
    <w:p w14:paraId="2C981C90" w14:textId="77777777" w:rsidR="00B63FE3" w:rsidRDefault="00B63FE3" w:rsidP="00B63FE3">
      <w:pPr>
        <w:bidi/>
        <w:spacing w:after="0"/>
        <w:ind w:firstLine="432"/>
        <w:jc w:val="both"/>
        <w:rPr>
          <w:rFonts w:ascii="Times New Roman" w:hAnsi="Times New Roman" w:cs="B Mitra"/>
          <w:color w:val="000000" w:themeColor="text1"/>
          <w:sz w:val="20"/>
          <w:szCs w:val="24"/>
          <w:rtl/>
        </w:rPr>
      </w:pPr>
    </w:p>
    <w:bookmarkEnd w:id="0"/>
    <w:p w14:paraId="362E5E18" w14:textId="77777777" w:rsidR="00B66EF4" w:rsidRPr="00772B80" w:rsidRDefault="00B27835" w:rsidP="002C61BE">
      <w:pPr>
        <w:bidi/>
        <w:spacing w:after="120"/>
        <w:jc w:val="center"/>
        <w:rPr>
          <w:rFonts w:ascii="Times New Roman" w:hAnsi="Times New Roman" w:cs="B Titr"/>
          <w:b/>
          <w:bCs/>
          <w:sz w:val="20"/>
          <w:szCs w:val="24"/>
          <w:rtl/>
        </w:rPr>
      </w:pPr>
      <w:r w:rsidRPr="00772B80">
        <w:rPr>
          <w:rFonts w:ascii="Times New Roman" w:hAnsi="Times New Roman" w:cs="B Titr" w:hint="cs"/>
          <w:b/>
          <w:bCs/>
          <w:sz w:val="20"/>
          <w:szCs w:val="24"/>
          <w:rtl/>
        </w:rPr>
        <w:t>بحث</w:t>
      </w:r>
    </w:p>
    <w:p w14:paraId="60DFB3E6" w14:textId="347146CB" w:rsidR="00EA7EF3" w:rsidRDefault="00EA7EF3" w:rsidP="00EA7EF3">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w:t>
      </w:r>
    </w:p>
    <w:p w14:paraId="216528A3" w14:textId="77777777" w:rsidR="002C354D" w:rsidRDefault="00EA7EF3" w:rsidP="00EA7EF3">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p>
    <w:p w14:paraId="3B6F07EB" w14:textId="77777777" w:rsidR="002C354D" w:rsidRDefault="002C354D" w:rsidP="002C354D">
      <w:pPr>
        <w:bidi/>
        <w:spacing w:after="0"/>
        <w:ind w:firstLine="432"/>
        <w:jc w:val="both"/>
        <w:rPr>
          <w:rFonts w:ascii="Times New Roman" w:hAnsi="Times New Roman" w:cs="B Mitra"/>
          <w:color w:val="000000" w:themeColor="text1"/>
          <w:sz w:val="20"/>
          <w:szCs w:val="24"/>
          <w:rtl/>
        </w:rPr>
      </w:pPr>
    </w:p>
    <w:p w14:paraId="01057B8A" w14:textId="2D8F9C83" w:rsidR="00EA7EF3" w:rsidRDefault="00EA7EF3" w:rsidP="002C354D">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w:t>
      </w:r>
    </w:p>
    <w:p w14:paraId="4A610FB6" w14:textId="77777777" w:rsidR="00EA7EF3" w:rsidRDefault="00EA7EF3" w:rsidP="00EA7EF3">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w:t>
      </w:r>
    </w:p>
    <w:p w14:paraId="08A483E7" w14:textId="77777777" w:rsidR="00EA7EF3" w:rsidRDefault="00EA7EF3" w:rsidP="00EA7EF3">
      <w:pPr>
        <w:bidi/>
        <w:spacing w:after="0"/>
        <w:ind w:firstLine="432"/>
        <w:jc w:val="both"/>
        <w:rPr>
          <w:rFonts w:ascii="Times New Roman" w:hAnsi="Times New Roman" w:cs="B Mitra"/>
          <w:color w:val="000000" w:themeColor="text1"/>
          <w:sz w:val="20"/>
          <w:szCs w:val="24"/>
          <w:rtl/>
        </w:rPr>
      </w:pP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sidRPr="00B63FE3">
        <w:rPr>
          <w:rFonts w:ascii="Times New Roman" w:hAnsi="Times New Roman" w:cs="B Mitra" w:hint="cs"/>
          <w:color w:val="000000" w:themeColor="text1"/>
          <w:sz w:val="20"/>
          <w:szCs w:val="24"/>
          <w:rtl/>
        </w:rPr>
        <w:t xml:space="preserve"> </w:t>
      </w:r>
      <w:r w:rsidRPr="00772B80">
        <w:rPr>
          <w:rFonts w:ascii="Times New Roman" w:hAnsi="Times New Roman" w:cs="B Mitra" w:hint="cs"/>
          <w:color w:val="000000" w:themeColor="text1"/>
          <w:sz w:val="20"/>
          <w:szCs w:val="24"/>
          <w:rtl/>
        </w:rPr>
        <w:t>نتایج</w:t>
      </w:r>
      <w:r>
        <w:rPr>
          <w:rFonts w:ascii="Times New Roman" w:hAnsi="Times New Roman" w:cs="B Mitra" w:hint="cs"/>
          <w:color w:val="000000" w:themeColor="text1"/>
          <w:sz w:val="20"/>
          <w:szCs w:val="24"/>
          <w:rtl/>
        </w:rPr>
        <w:t>.</w:t>
      </w:r>
    </w:p>
    <w:p w14:paraId="362E5E1E" w14:textId="77777777" w:rsidR="008F79D3" w:rsidRPr="00772B80" w:rsidRDefault="008F79D3" w:rsidP="002C61BE">
      <w:pPr>
        <w:bidi/>
        <w:spacing w:after="0"/>
        <w:ind w:firstLine="567"/>
        <w:jc w:val="both"/>
        <w:rPr>
          <w:rFonts w:ascii="Times New Roman" w:hAnsi="Times New Roman" w:cs="B Mitra"/>
          <w:sz w:val="20"/>
          <w:szCs w:val="24"/>
          <w:rtl/>
          <w:lang w:bidi="fa-IR"/>
        </w:rPr>
      </w:pPr>
    </w:p>
    <w:p w14:paraId="41B8B98B" w14:textId="77777777" w:rsidR="002C354D" w:rsidRDefault="002C354D" w:rsidP="005C74F6">
      <w:pPr>
        <w:bidi/>
        <w:spacing w:after="120" w:line="240" w:lineRule="auto"/>
        <w:jc w:val="center"/>
        <w:rPr>
          <w:rFonts w:ascii="Times New Roman" w:hAnsi="Times New Roman" w:cs="B Titr"/>
          <w:b/>
          <w:bCs/>
          <w:sz w:val="18"/>
          <w:szCs w:val="24"/>
          <w:rtl/>
          <w:lang w:bidi="fa-IR"/>
        </w:rPr>
      </w:pPr>
    </w:p>
    <w:p w14:paraId="362E5E1F" w14:textId="754DB8D5" w:rsidR="00094CD5" w:rsidRPr="00876D56" w:rsidRDefault="00094CD5" w:rsidP="002C354D">
      <w:pPr>
        <w:bidi/>
        <w:spacing w:after="120" w:line="240" w:lineRule="auto"/>
        <w:jc w:val="center"/>
        <w:rPr>
          <w:rFonts w:ascii="Times New Roman" w:hAnsi="Times New Roman" w:cs="B Titr"/>
          <w:b/>
          <w:bCs/>
          <w:sz w:val="18"/>
          <w:szCs w:val="24"/>
          <w:lang w:val="es-ES" w:bidi="fa-IR"/>
        </w:rPr>
      </w:pPr>
      <w:r w:rsidRPr="00772B80">
        <w:rPr>
          <w:rFonts w:ascii="Times New Roman" w:hAnsi="Times New Roman" w:cs="B Titr" w:hint="cs"/>
          <w:b/>
          <w:bCs/>
          <w:sz w:val="18"/>
          <w:szCs w:val="24"/>
          <w:rtl/>
          <w:lang w:bidi="fa-IR"/>
        </w:rPr>
        <w:t>منابع</w:t>
      </w:r>
    </w:p>
    <w:p w14:paraId="5E7DE901" w14:textId="77777777" w:rsidR="00876D56" w:rsidRPr="00C15592" w:rsidRDefault="00876D56" w:rsidP="00876D56">
      <w:pPr>
        <w:spacing w:after="0" w:line="240" w:lineRule="auto"/>
        <w:ind w:left="432" w:hanging="432"/>
        <w:jc w:val="both"/>
        <w:rPr>
          <w:rFonts w:asciiTheme="majorBidi" w:eastAsia="Calibri" w:hAnsiTheme="majorBidi" w:cstheme="majorBidi"/>
          <w:shd w:val="clear" w:color="auto" w:fill="FFFFFF"/>
          <w:rtl/>
          <w:lang w:bidi="fa-IR"/>
        </w:rPr>
      </w:pPr>
      <w:r w:rsidRPr="00C15592">
        <w:rPr>
          <w:rFonts w:asciiTheme="majorBidi" w:eastAsia="Calibri" w:hAnsiTheme="majorBidi" w:cstheme="majorBidi"/>
          <w:shd w:val="clear" w:color="auto" w:fill="FFFFFF"/>
          <w:lang w:val="es-ES" w:bidi="fa-IR"/>
        </w:rPr>
        <w:t xml:space="preserve">Bordalba, M. M., &amp; Bochaca, J. G. (2019). </w:t>
      </w:r>
      <w:r w:rsidRPr="00C15592">
        <w:rPr>
          <w:rFonts w:asciiTheme="majorBidi" w:eastAsia="Calibri" w:hAnsiTheme="majorBidi" w:cstheme="majorBidi"/>
          <w:shd w:val="clear" w:color="auto" w:fill="FFFFFF"/>
          <w:lang w:bidi="fa-IR"/>
        </w:rPr>
        <w:t>Digital media for family-school communication? Parents' and teachers' beliefs</w:t>
      </w:r>
      <w:r w:rsidRPr="00C15592">
        <w:rPr>
          <w:rFonts w:asciiTheme="majorBidi" w:eastAsia="Calibri" w:hAnsiTheme="majorBidi" w:cstheme="majorBidi"/>
          <w:i/>
          <w:iCs/>
          <w:shd w:val="clear" w:color="auto" w:fill="FFFFFF"/>
          <w:lang w:bidi="fa-IR"/>
        </w:rPr>
        <w:t xml:space="preserve">. </w:t>
      </w:r>
      <w:r w:rsidRPr="00F27B3C">
        <w:rPr>
          <w:rFonts w:asciiTheme="majorBidi" w:eastAsia="Calibri" w:hAnsiTheme="majorBidi" w:cstheme="majorBidi"/>
          <w:i/>
          <w:iCs/>
          <w:highlight w:val="yellow"/>
          <w:shd w:val="clear" w:color="auto" w:fill="FFFFFF"/>
          <w:lang w:bidi="fa-IR"/>
        </w:rPr>
        <w:t>Computers &amp; Education, 132</w:t>
      </w:r>
      <w:r w:rsidRPr="00C15592">
        <w:rPr>
          <w:rFonts w:asciiTheme="majorBidi" w:eastAsia="Calibri" w:hAnsiTheme="majorBidi" w:cstheme="majorBidi"/>
          <w:shd w:val="clear" w:color="auto" w:fill="FFFFFF"/>
          <w:lang w:bidi="fa-IR"/>
        </w:rPr>
        <w:t>(1), 44-62.</w:t>
      </w:r>
      <w:r>
        <w:rPr>
          <w:rFonts w:asciiTheme="majorBidi" w:eastAsia="Calibri" w:hAnsiTheme="majorBidi" w:cstheme="majorBidi"/>
          <w:shd w:val="clear" w:color="auto" w:fill="FFFFFF"/>
          <w:lang w:bidi="fa-IR"/>
        </w:rPr>
        <w:t xml:space="preserve"> </w:t>
      </w:r>
      <w:r w:rsidRPr="002719C7">
        <w:rPr>
          <w:rFonts w:asciiTheme="majorBidi" w:eastAsia="Calibri" w:hAnsiTheme="majorBidi" w:cstheme="majorBidi"/>
          <w:color w:val="0070C0"/>
          <w:shd w:val="clear" w:color="auto" w:fill="FFFFFF"/>
          <w:lang w:bidi="fa-IR"/>
        </w:rPr>
        <w:t>http://dx.doi.org/10.1016/j.compedu.2019.01.006</w:t>
      </w:r>
      <w:r w:rsidRPr="00C15592">
        <w:rPr>
          <w:rFonts w:asciiTheme="majorBidi" w:eastAsia="Calibri" w:hAnsiTheme="majorBidi" w:cstheme="majorBidi"/>
          <w:color w:val="0070C0"/>
          <w:shd w:val="clear" w:color="auto" w:fill="FFFFFF"/>
          <w:lang w:bidi="fa-IR"/>
        </w:rPr>
        <w:t xml:space="preserve"> </w:t>
      </w:r>
      <w:r w:rsidRPr="00C15592">
        <w:rPr>
          <w:rFonts w:asciiTheme="majorBidi" w:eastAsia="Calibri" w:hAnsiTheme="majorBidi" w:cstheme="majorBidi"/>
          <w:shd w:val="clear" w:color="auto" w:fill="FFFFFF"/>
          <w:lang w:bidi="fa-IR"/>
        </w:rPr>
        <w:t xml:space="preserve"> </w:t>
      </w:r>
    </w:p>
    <w:p w14:paraId="1F60A6EE" w14:textId="77777777" w:rsidR="00876D56" w:rsidRDefault="00876D56" w:rsidP="00876D56">
      <w:pPr>
        <w:shd w:val="clear" w:color="auto" w:fill="FFFFFF"/>
        <w:spacing w:after="120" w:line="240" w:lineRule="auto"/>
        <w:ind w:left="432" w:hanging="432"/>
        <w:jc w:val="both"/>
        <w:rPr>
          <w:rFonts w:asciiTheme="majorBidi" w:hAnsiTheme="majorBidi" w:cstheme="majorBidi"/>
          <w:color w:val="000000" w:themeColor="text1"/>
          <w:rtl/>
        </w:rPr>
      </w:pPr>
      <w:r w:rsidRPr="00E02B1B">
        <w:rPr>
          <w:rFonts w:asciiTheme="majorBidi" w:hAnsiTheme="majorBidi" w:cstheme="majorBidi"/>
          <w:bCs/>
          <w:color w:val="000000" w:themeColor="text1"/>
        </w:rPr>
        <w:t>Cohen</w:t>
      </w:r>
      <w:r w:rsidRPr="00E02B1B">
        <w:rPr>
          <w:rFonts w:asciiTheme="majorBidi" w:hAnsiTheme="majorBidi" w:cstheme="majorBidi"/>
          <w:color w:val="000000" w:themeColor="text1"/>
        </w:rPr>
        <w:t xml:space="preserve">, J. (1988). </w:t>
      </w:r>
      <w:r w:rsidRPr="00E02B1B">
        <w:rPr>
          <w:rFonts w:asciiTheme="majorBidi" w:hAnsiTheme="majorBidi" w:cstheme="majorBidi"/>
          <w:i/>
          <w:iCs/>
          <w:color w:val="000000" w:themeColor="text1"/>
          <w:highlight w:val="yellow"/>
        </w:rPr>
        <w:t>Statistical power analysis for the behavioral sciences</w:t>
      </w:r>
      <w:r w:rsidRPr="00E02B1B">
        <w:rPr>
          <w:rFonts w:asciiTheme="majorBidi" w:hAnsiTheme="majorBidi" w:cstheme="majorBidi"/>
          <w:color w:val="000000" w:themeColor="text1"/>
          <w:highlight w:val="yellow"/>
        </w:rPr>
        <w:t>,</w:t>
      </w:r>
      <w:r w:rsidRPr="00E02B1B">
        <w:rPr>
          <w:rFonts w:asciiTheme="majorBidi" w:hAnsiTheme="majorBidi" w:cstheme="majorBidi"/>
          <w:color w:val="000000" w:themeColor="text1"/>
        </w:rPr>
        <w:t xml:space="preserve"> 2nd edition. Routledge.</w:t>
      </w:r>
    </w:p>
    <w:p w14:paraId="59F0AA96" w14:textId="77777777" w:rsidR="00876D56" w:rsidRPr="00E02B1B" w:rsidRDefault="00876D56" w:rsidP="00876D56">
      <w:pPr>
        <w:shd w:val="clear" w:color="auto" w:fill="FFFFFF"/>
        <w:spacing w:after="120" w:line="240" w:lineRule="auto"/>
        <w:ind w:left="432" w:hanging="432"/>
        <w:jc w:val="both"/>
        <w:rPr>
          <w:rFonts w:asciiTheme="majorBidi" w:hAnsiTheme="majorBidi" w:cstheme="majorBidi"/>
          <w:color w:val="000000" w:themeColor="text1"/>
        </w:rPr>
      </w:pPr>
      <w:r w:rsidRPr="00C15592">
        <w:rPr>
          <w:rFonts w:asciiTheme="majorBidi" w:eastAsia="Calibri" w:hAnsiTheme="majorBidi" w:cstheme="majorBidi"/>
          <w:shd w:val="clear" w:color="auto" w:fill="FFFFFF"/>
          <w:lang w:bidi="fa-IR"/>
        </w:rPr>
        <w:t>Christenson</w:t>
      </w:r>
      <w:r>
        <w:rPr>
          <w:rFonts w:asciiTheme="majorBidi" w:eastAsia="Calibri" w:hAnsiTheme="majorBidi" w:cstheme="majorBidi"/>
          <w:shd w:val="clear" w:color="auto" w:fill="FFFFFF"/>
          <w:lang w:bidi="fa-IR"/>
        </w:rPr>
        <w:t>,</w:t>
      </w:r>
      <w:r w:rsidRPr="00C15592">
        <w:rPr>
          <w:rFonts w:asciiTheme="majorBidi" w:eastAsia="Calibri" w:hAnsiTheme="majorBidi" w:cstheme="majorBidi"/>
          <w:shd w:val="clear" w:color="auto" w:fill="FFFFFF"/>
          <w:lang w:bidi="fa-IR"/>
        </w:rPr>
        <w:t xml:space="preserve"> S. L., Reschly</w:t>
      </w:r>
      <w:r>
        <w:rPr>
          <w:rFonts w:asciiTheme="majorBidi" w:eastAsia="Calibri" w:hAnsiTheme="majorBidi" w:cstheme="majorBidi"/>
          <w:shd w:val="clear" w:color="auto" w:fill="FFFFFF"/>
          <w:lang w:bidi="fa-IR"/>
        </w:rPr>
        <w:t>,</w:t>
      </w:r>
      <w:r w:rsidRPr="00C15592">
        <w:rPr>
          <w:rFonts w:asciiTheme="majorBidi" w:eastAsia="Calibri" w:hAnsiTheme="majorBidi" w:cstheme="majorBidi"/>
          <w:shd w:val="clear" w:color="auto" w:fill="FFFFFF"/>
          <w:lang w:bidi="fa-IR"/>
        </w:rPr>
        <w:t xml:space="preserve"> A. L., &amp;</w:t>
      </w:r>
      <w:r w:rsidRPr="00364A6D">
        <w:rPr>
          <w:rFonts w:asciiTheme="majorBidi" w:eastAsia="Calibri" w:hAnsiTheme="majorBidi" w:cstheme="majorBidi"/>
          <w:shd w:val="clear" w:color="auto" w:fill="FFFFFF"/>
          <w:lang w:bidi="fa-IR"/>
        </w:rPr>
        <w:t xml:space="preserve"> </w:t>
      </w:r>
      <w:r w:rsidRPr="00C15592">
        <w:rPr>
          <w:rFonts w:asciiTheme="majorBidi" w:eastAsia="Calibri" w:hAnsiTheme="majorBidi" w:cstheme="majorBidi"/>
          <w:shd w:val="clear" w:color="auto" w:fill="FFFFFF"/>
          <w:lang w:bidi="fa-IR"/>
        </w:rPr>
        <w:t>Wylie</w:t>
      </w:r>
      <w:r>
        <w:rPr>
          <w:rFonts w:asciiTheme="majorBidi" w:eastAsia="Calibri" w:hAnsiTheme="majorBidi" w:cstheme="majorBidi"/>
          <w:shd w:val="clear" w:color="auto" w:fill="FFFFFF"/>
          <w:lang w:bidi="fa-IR"/>
        </w:rPr>
        <w:t>,</w:t>
      </w:r>
      <w:r w:rsidRPr="00C15592">
        <w:rPr>
          <w:rFonts w:asciiTheme="majorBidi" w:eastAsia="Calibri" w:hAnsiTheme="majorBidi" w:cstheme="majorBidi"/>
          <w:shd w:val="clear" w:color="auto" w:fill="FFFFFF"/>
          <w:lang w:bidi="fa-IR"/>
        </w:rPr>
        <w:t xml:space="preserve"> C. (Eds.</w:t>
      </w:r>
      <w:r>
        <w:rPr>
          <w:rFonts w:asciiTheme="majorBidi" w:eastAsia="Calibri" w:hAnsiTheme="majorBidi" w:cstheme="majorBidi"/>
          <w:shd w:val="clear" w:color="auto" w:fill="FFFFFF"/>
          <w:lang w:bidi="fa-IR"/>
        </w:rPr>
        <w:t>, 2012</w:t>
      </w:r>
      <w:r w:rsidRPr="00C15592">
        <w:rPr>
          <w:rFonts w:asciiTheme="majorBidi" w:eastAsia="Calibri" w:hAnsiTheme="majorBidi" w:cstheme="majorBidi"/>
          <w:shd w:val="clear" w:color="auto" w:fill="FFFFFF"/>
          <w:lang w:bidi="fa-IR"/>
        </w:rPr>
        <w:t>), </w:t>
      </w:r>
      <w:r w:rsidRPr="002719C7">
        <w:rPr>
          <w:rFonts w:asciiTheme="majorBidi" w:eastAsia="Calibri" w:hAnsiTheme="majorBidi" w:cstheme="majorBidi"/>
          <w:i/>
          <w:iCs/>
          <w:highlight w:val="yellow"/>
          <w:shd w:val="clear" w:color="auto" w:fill="FFFFFF"/>
          <w:lang w:bidi="fa-IR"/>
        </w:rPr>
        <w:t>Handbook of research on student engagement</w:t>
      </w:r>
      <w:r>
        <w:rPr>
          <w:rFonts w:asciiTheme="majorBidi" w:eastAsia="Calibri" w:hAnsiTheme="majorBidi" w:cstheme="majorBidi"/>
          <w:shd w:val="clear" w:color="auto" w:fill="FFFFFF"/>
          <w:lang w:bidi="fa-IR"/>
        </w:rPr>
        <w:t>.</w:t>
      </w:r>
      <w:r w:rsidRPr="00C15592">
        <w:rPr>
          <w:rFonts w:ascii="Arial" w:hAnsi="Arial" w:cs="Arial"/>
          <w:color w:val="333333"/>
          <w:sz w:val="21"/>
          <w:szCs w:val="21"/>
          <w:shd w:val="clear" w:color="auto" w:fill="FFFFFF"/>
        </w:rPr>
        <w:t xml:space="preserve"> </w:t>
      </w:r>
      <w:r w:rsidRPr="00C15592">
        <w:rPr>
          <w:rFonts w:asciiTheme="majorBidi" w:eastAsia="Calibri" w:hAnsiTheme="majorBidi" w:cstheme="majorBidi"/>
          <w:shd w:val="clear" w:color="auto" w:fill="FFFFFF"/>
          <w:lang w:bidi="fa-IR"/>
        </w:rPr>
        <w:t>Springer Science + Business Media.</w:t>
      </w:r>
    </w:p>
    <w:p w14:paraId="00CD2A31" w14:textId="77777777" w:rsidR="00876D56" w:rsidRPr="00C15592" w:rsidRDefault="00876D56" w:rsidP="00876D56">
      <w:pPr>
        <w:spacing w:after="0" w:line="240" w:lineRule="auto"/>
        <w:ind w:left="432" w:hanging="432"/>
        <w:jc w:val="both"/>
        <w:rPr>
          <w:rStyle w:val="Hyperlink"/>
          <w:lang w:val="fr-FR"/>
        </w:rPr>
      </w:pPr>
      <w:r w:rsidRPr="00474D6A">
        <w:rPr>
          <w:rFonts w:asciiTheme="majorBidi" w:eastAsia="Calibri" w:hAnsiTheme="majorBidi" w:cstheme="majorBidi"/>
          <w:lang w:bidi="fa-IR"/>
        </w:rPr>
        <w:t xml:space="preserve">Deci, E. L., &amp; Ryan, R. M. (2008). </w:t>
      </w:r>
      <w:r w:rsidRPr="00C15592">
        <w:rPr>
          <w:rFonts w:asciiTheme="majorBidi" w:eastAsia="Calibri" w:hAnsiTheme="majorBidi" w:cstheme="majorBidi"/>
          <w:lang w:bidi="fa-IR"/>
        </w:rPr>
        <w:t>Self-determination theory: A macro theory of human motivation, development, and health. </w:t>
      </w:r>
      <w:r w:rsidRPr="00F27B3C">
        <w:rPr>
          <w:rFonts w:asciiTheme="majorBidi" w:eastAsia="Calibri" w:hAnsiTheme="majorBidi" w:cstheme="majorBidi"/>
          <w:i/>
          <w:iCs/>
          <w:highlight w:val="yellow"/>
          <w:lang w:val="fr-FR" w:bidi="fa-IR"/>
        </w:rPr>
        <w:t>Canadian Psychology / Psychologie canadienne, 49</w:t>
      </w:r>
      <w:r w:rsidRPr="00C15592">
        <w:rPr>
          <w:rFonts w:asciiTheme="majorBidi" w:eastAsia="Calibri" w:hAnsiTheme="majorBidi" w:cstheme="majorBidi"/>
          <w:lang w:val="fr-FR" w:bidi="fa-IR"/>
        </w:rPr>
        <w:t xml:space="preserve">(3), 182–185. </w:t>
      </w:r>
    </w:p>
    <w:p w14:paraId="59D84A47" w14:textId="77777777" w:rsidR="00876D56" w:rsidRPr="00C15592" w:rsidRDefault="00876D56" w:rsidP="00876D56">
      <w:pPr>
        <w:spacing w:after="120" w:line="240" w:lineRule="auto"/>
        <w:ind w:left="432"/>
        <w:jc w:val="both"/>
        <w:rPr>
          <w:rStyle w:val="Hyperlink"/>
          <w:rtl/>
        </w:rPr>
      </w:pPr>
      <w:hyperlink r:id="rId7" w:history="1">
        <w:r w:rsidRPr="00C15592">
          <w:rPr>
            <w:rStyle w:val="Hyperlink"/>
            <w:rFonts w:asciiTheme="majorBidi" w:eastAsia="Calibri" w:hAnsiTheme="majorBidi" w:cstheme="majorBidi"/>
            <w:lang w:val="fr-FR" w:bidi="fa-IR"/>
          </w:rPr>
          <w:t>https://doi.org/10.1037/a0012801</w:t>
        </w:r>
      </w:hyperlink>
    </w:p>
    <w:p w14:paraId="59A673A3" w14:textId="77777777" w:rsidR="00876D56" w:rsidRPr="00C15592" w:rsidRDefault="00876D56" w:rsidP="00876D56">
      <w:pPr>
        <w:spacing w:after="120" w:line="240" w:lineRule="auto"/>
        <w:ind w:left="432" w:hanging="432"/>
        <w:jc w:val="both"/>
        <w:rPr>
          <w:rStyle w:val="Hyperlink"/>
        </w:rPr>
      </w:pPr>
      <w:r w:rsidRPr="00EE6016">
        <w:rPr>
          <w:rFonts w:asciiTheme="majorBidi" w:eastAsia="Calibri" w:hAnsiTheme="majorBidi" w:cstheme="majorBidi"/>
          <w:shd w:val="clear" w:color="auto" w:fill="FFFFFF"/>
          <w:lang w:val="fr-FR" w:bidi="fa-IR"/>
        </w:rPr>
        <w:t xml:space="preserve">Deleon, K. (2018). </w:t>
      </w:r>
      <w:r w:rsidRPr="00F27B3C">
        <w:rPr>
          <w:rFonts w:asciiTheme="majorBidi" w:eastAsia="Calibri" w:hAnsiTheme="majorBidi" w:cstheme="majorBidi"/>
          <w:i/>
          <w:iCs/>
          <w:highlight w:val="yellow"/>
          <w:shd w:val="clear" w:color="auto" w:fill="FFFFFF"/>
          <w:lang w:bidi="fa-IR"/>
        </w:rPr>
        <w:t>Using the Technology SEESAW to Strengthen Communication between Home and School</w:t>
      </w:r>
      <w:r w:rsidRPr="00F27B3C">
        <w:rPr>
          <w:rFonts w:asciiTheme="majorBidi" w:eastAsia="Calibri" w:hAnsiTheme="majorBidi" w:cstheme="majorBidi"/>
          <w:highlight w:val="yellow"/>
          <w:shd w:val="clear" w:color="auto" w:fill="FFFFFF"/>
          <w:lang w:bidi="fa-IR"/>
        </w:rPr>
        <w:t>.</w:t>
      </w:r>
      <w:r w:rsidRPr="00C15592">
        <w:rPr>
          <w:rFonts w:asciiTheme="majorBidi" w:eastAsia="Calibri" w:hAnsiTheme="majorBidi" w:cstheme="majorBidi"/>
          <w:shd w:val="clear" w:color="auto" w:fill="FFFFFF"/>
          <w:lang w:bidi="fa-IR"/>
        </w:rPr>
        <w:t xml:space="preserve"> [</w:t>
      </w:r>
      <w:r w:rsidRPr="00F27B3C">
        <w:rPr>
          <w:rFonts w:asciiTheme="majorBidi" w:eastAsia="Calibri" w:hAnsiTheme="majorBidi" w:cstheme="majorBidi"/>
          <w:color w:val="FF0000"/>
          <w:shd w:val="clear" w:color="auto" w:fill="FFFFFF"/>
          <w:lang w:bidi="fa-IR"/>
        </w:rPr>
        <w:t>Master's thesis</w:t>
      </w:r>
      <w:r w:rsidRPr="00C15592">
        <w:rPr>
          <w:rFonts w:asciiTheme="majorBidi" w:eastAsia="Calibri" w:hAnsiTheme="majorBidi" w:cstheme="majorBidi"/>
          <w:shd w:val="clear" w:color="auto" w:fill="FFFFFF"/>
          <w:lang w:bidi="fa-IR"/>
        </w:rPr>
        <w:t>, California State University San Marcos, San Marcos, United States].</w:t>
      </w:r>
      <w:r w:rsidRPr="00C15592">
        <w:rPr>
          <w:rFonts w:asciiTheme="majorBidi" w:eastAsia="Calibri" w:hAnsiTheme="majorBidi" w:cstheme="majorBidi" w:hint="cs"/>
          <w:shd w:val="clear" w:color="auto" w:fill="FFFFFF"/>
          <w:rtl/>
          <w:lang w:bidi="fa-IR"/>
        </w:rPr>
        <w:t xml:space="preserve"> </w:t>
      </w:r>
      <w:hyperlink r:id="rId8" w:history="1">
        <w:r w:rsidRPr="00C15592">
          <w:rPr>
            <w:rStyle w:val="Hyperlink"/>
            <w:rFonts w:asciiTheme="majorBidi" w:eastAsia="Calibri" w:hAnsiTheme="majorBidi" w:cstheme="majorBidi"/>
            <w:lang w:bidi="fa-IR"/>
          </w:rPr>
          <w:t>http://hdl.handle.net/10211.3/206456</w:t>
        </w:r>
      </w:hyperlink>
    </w:p>
    <w:p w14:paraId="61AF2475" w14:textId="77777777" w:rsidR="00876D56" w:rsidRPr="00C15592" w:rsidRDefault="00876D56" w:rsidP="00876D56">
      <w:pPr>
        <w:spacing w:after="120" w:line="240" w:lineRule="auto"/>
        <w:ind w:left="432" w:hanging="432"/>
        <w:jc w:val="both"/>
        <w:rPr>
          <w:rFonts w:asciiTheme="majorBidi" w:eastAsia="Calibri" w:hAnsiTheme="majorBidi" w:cstheme="majorBidi"/>
          <w:shd w:val="clear" w:color="auto" w:fill="FFFFFF"/>
          <w:lang w:bidi="fa-IR"/>
        </w:rPr>
      </w:pPr>
      <w:r w:rsidRPr="00C15592">
        <w:rPr>
          <w:rFonts w:asciiTheme="majorBidi" w:eastAsia="Calibri" w:hAnsiTheme="majorBidi" w:cstheme="majorBidi"/>
          <w:shd w:val="clear" w:color="auto" w:fill="FFFFFF"/>
          <w:lang w:bidi="fa-IR"/>
        </w:rPr>
        <w:t xml:space="preserve">Epstein, J. L., Sanders, M. G., Sheldon, S. B., Simon, B. S., Salinas, K. C., Jansorn, N. R., van Voorhis, F. L., Martin, C. S., Thomas, B. G., Greenfeld, M. D., Hutchins, D. J., &amp; Williams, K. J. (2019). </w:t>
      </w:r>
      <w:r w:rsidRPr="00F27B3C">
        <w:rPr>
          <w:rFonts w:asciiTheme="majorBidi" w:eastAsia="Calibri" w:hAnsiTheme="majorBidi" w:cstheme="majorBidi"/>
          <w:i/>
          <w:iCs/>
          <w:highlight w:val="yellow"/>
          <w:shd w:val="clear" w:color="auto" w:fill="FFFFFF"/>
          <w:lang w:bidi="fa-IR"/>
        </w:rPr>
        <w:t>School, family, and community partnerships: Your handbook for action</w:t>
      </w:r>
      <w:r w:rsidRPr="00C15592">
        <w:rPr>
          <w:rFonts w:asciiTheme="majorBidi" w:eastAsia="Calibri" w:hAnsiTheme="majorBidi" w:cstheme="majorBidi"/>
          <w:shd w:val="clear" w:color="auto" w:fill="FFFFFF"/>
          <w:lang w:bidi="fa-IR"/>
        </w:rPr>
        <w:t xml:space="preserve"> (4th Ed.). Corwin, A Sage Publishing Company. </w:t>
      </w:r>
    </w:p>
    <w:p w14:paraId="17167A18" w14:textId="77777777" w:rsidR="00876D56" w:rsidRPr="005A6FF3" w:rsidRDefault="00876D56" w:rsidP="00876D56">
      <w:pPr>
        <w:spacing w:after="120" w:line="240" w:lineRule="auto"/>
        <w:ind w:left="432" w:hanging="432"/>
        <w:jc w:val="both"/>
        <w:rPr>
          <w:rStyle w:val="Hyperlink"/>
          <w:rFonts w:asciiTheme="majorBidi" w:eastAsia="Calibri" w:hAnsiTheme="majorBidi" w:cstheme="majorBidi"/>
          <w:shd w:val="clear" w:color="auto" w:fill="FFFFFF"/>
          <w:rtl/>
          <w:lang w:bidi="fa-IR"/>
        </w:rPr>
      </w:pPr>
      <w:r w:rsidRPr="00C15592">
        <w:rPr>
          <w:rFonts w:asciiTheme="majorBidi" w:eastAsia="Calibri" w:hAnsiTheme="majorBidi" w:cstheme="majorBidi"/>
          <w:shd w:val="clear" w:color="auto" w:fill="FFFFFF"/>
          <w:lang w:bidi="fa-IR"/>
        </w:rPr>
        <w:t>Fadum, K. U. (2019). </w:t>
      </w:r>
      <w:r w:rsidRPr="00F27B3C">
        <w:rPr>
          <w:rFonts w:asciiTheme="majorBidi" w:eastAsia="Calibri" w:hAnsiTheme="majorBidi" w:cstheme="majorBidi"/>
          <w:i/>
          <w:iCs/>
          <w:highlight w:val="yellow"/>
          <w:shd w:val="clear" w:color="auto" w:fill="FFFFFF"/>
          <w:lang w:bidi="fa-IR"/>
        </w:rPr>
        <w:t>Digital portfolios: engaging parents to support early learning</w:t>
      </w:r>
      <w:r w:rsidRPr="00C15592">
        <w:rPr>
          <w:rFonts w:asciiTheme="majorBidi" w:eastAsia="Calibri" w:hAnsiTheme="majorBidi" w:cstheme="majorBidi"/>
          <w:shd w:val="clear" w:color="auto" w:fill="FFFFFF"/>
          <w:lang w:bidi="fa-IR"/>
        </w:rPr>
        <w:t> [</w:t>
      </w:r>
      <w:r w:rsidRPr="00F27B3C">
        <w:rPr>
          <w:rFonts w:asciiTheme="majorBidi" w:eastAsia="Calibri" w:hAnsiTheme="majorBidi" w:cstheme="majorBidi"/>
          <w:color w:val="FF0000"/>
          <w:shd w:val="clear" w:color="auto" w:fill="FFFFFF"/>
          <w:lang w:bidi="fa-IR"/>
        </w:rPr>
        <w:t>Doctoral dissertation,</w:t>
      </w:r>
      <w:r w:rsidRPr="00C15592">
        <w:rPr>
          <w:rFonts w:asciiTheme="majorBidi" w:eastAsia="Calibri" w:hAnsiTheme="majorBidi" w:cstheme="majorBidi"/>
          <w:shd w:val="clear" w:color="auto" w:fill="FFFFFF"/>
          <w:lang w:bidi="fa-IR"/>
        </w:rPr>
        <w:t xml:space="preserve"> University of British Columbia, Vancouver, Canada]. </w:t>
      </w:r>
      <w:hyperlink r:id="rId9" w:history="1">
        <w:r w:rsidRPr="00D9008C">
          <w:rPr>
            <w:rStyle w:val="Hyperlink"/>
            <w:rFonts w:asciiTheme="majorBidi" w:eastAsia="Calibri" w:hAnsiTheme="majorBidi" w:cstheme="majorBidi"/>
            <w:shd w:val="clear" w:color="auto" w:fill="FFFFFF"/>
            <w:lang w:bidi="fa-IR"/>
          </w:rPr>
          <w:t>https://dx.doi.org/</w:t>
        </w:r>
        <w:r w:rsidRPr="00D9008C">
          <w:rPr>
            <w:rStyle w:val="Hyperlink"/>
            <w:rFonts w:asciiTheme="majorBidi" w:eastAsia="Calibri" w:hAnsiTheme="majorBidi" w:cstheme="majorBidi"/>
            <w:lang w:bidi="fa-IR"/>
          </w:rPr>
          <w:t>10</w:t>
        </w:r>
        <w:r w:rsidRPr="00D9008C">
          <w:rPr>
            <w:rStyle w:val="Hyperlink"/>
            <w:rFonts w:asciiTheme="majorBidi" w:eastAsia="Calibri" w:hAnsiTheme="majorBidi" w:cstheme="majorBidi"/>
            <w:shd w:val="clear" w:color="auto" w:fill="FFFFFF"/>
            <w:lang w:bidi="fa-IR"/>
          </w:rPr>
          <w:t>.14288/1.0377235</w:t>
        </w:r>
      </w:hyperlink>
    </w:p>
    <w:p w14:paraId="5456992C" w14:textId="77777777" w:rsidR="00876D56" w:rsidRPr="00C15592" w:rsidRDefault="00876D56" w:rsidP="00876D56">
      <w:pPr>
        <w:spacing w:after="120" w:line="240" w:lineRule="auto"/>
        <w:ind w:left="432" w:hanging="432"/>
        <w:jc w:val="both"/>
        <w:rPr>
          <w:rFonts w:asciiTheme="majorBidi" w:eastAsia="Calibri" w:hAnsiTheme="majorBidi" w:cstheme="majorBidi"/>
          <w:shd w:val="clear" w:color="auto" w:fill="FFFFFF"/>
          <w:lang w:bidi="fa-IR"/>
        </w:rPr>
      </w:pPr>
      <w:r w:rsidRPr="00C15592">
        <w:rPr>
          <w:rFonts w:asciiTheme="majorBidi" w:eastAsia="Calibri" w:hAnsiTheme="majorBidi" w:cstheme="majorBidi"/>
          <w:shd w:val="clear" w:color="auto" w:fill="FFFFFF"/>
          <w:lang w:bidi="fa-IR"/>
        </w:rPr>
        <w:t>Gallup. (2018). </w:t>
      </w:r>
      <w:r w:rsidRPr="00C15592">
        <w:rPr>
          <w:rFonts w:asciiTheme="majorBidi" w:eastAsia="Calibri" w:hAnsiTheme="majorBidi" w:cstheme="majorBidi"/>
          <w:i/>
          <w:iCs/>
          <w:shd w:val="clear" w:color="auto" w:fill="FFFFFF"/>
          <w:lang w:bidi="fa-IR"/>
        </w:rPr>
        <w:t xml:space="preserve"> </w:t>
      </w:r>
      <w:r w:rsidRPr="00F27B3C">
        <w:rPr>
          <w:rFonts w:asciiTheme="majorBidi" w:eastAsia="Calibri" w:hAnsiTheme="majorBidi" w:cstheme="majorBidi"/>
          <w:i/>
          <w:iCs/>
          <w:highlight w:val="yellow"/>
          <w:shd w:val="clear" w:color="auto" w:fill="FFFFFF"/>
          <w:lang w:bidi="fa-IR"/>
        </w:rPr>
        <w:t>U.S. Overall GALLUP Student Poll Results</w:t>
      </w:r>
      <w:r w:rsidRPr="00F27B3C">
        <w:rPr>
          <w:rFonts w:asciiTheme="majorBidi" w:eastAsia="Calibri" w:hAnsiTheme="majorBidi" w:cstheme="majorBidi"/>
          <w:highlight w:val="yellow"/>
          <w:shd w:val="clear" w:color="auto" w:fill="FFFFFF"/>
          <w:lang w:bidi="fa-IR"/>
        </w:rPr>
        <w:t>.</w:t>
      </w:r>
      <w:r w:rsidRPr="00C15592">
        <w:rPr>
          <w:rFonts w:asciiTheme="majorBidi" w:eastAsia="Calibri" w:hAnsiTheme="majorBidi" w:cstheme="majorBidi"/>
          <w:shd w:val="clear" w:color="auto" w:fill="FFFFFF"/>
          <w:lang w:bidi="fa-IR"/>
        </w:rPr>
        <w:t xml:space="preserve"> Gallup Inc.    </w:t>
      </w:r>
    </w:p>
    <w:p w14:paraId="193F1E81" w14:textId="77777777" w:rsidR="00876D56" w:rsidRDefault="00876D56" w:rsidP="00876D56">
      <w:pPr>
        <w:spacing w:after="120" w:line="240" w:lineRule="auto"/>
        <w:ind w:left="432" w:hanging="432"/>
        <w:jc w:val="both"/>
        <w:rPr>
          <w:rFonts w:asciiTheme="majorBidi" w:eastAsia="Calibri" w:hAnsiTheme="majorBidi" w:cstheme="majorBidi"/>
          <w:color w:val="0070C0"/>
          <w:shd w:val="clear" w:color="auto" w:fill="FFFFFF"/>
          <w:lang w:bidi="fa-IR"/>
        </w:rPr>
      </w:pPr>
      <w:r w:rsidRPr="00C15592">
        <w:rPr>
          <w:rFonts w:asciiTheme="majorBidi" w:eastAsia="Calibri" w:hAnsiTheme="majorBidi" w:cstheme="majorBidi"/>
          <w:shd w:val="clear" w:color="auto" w:fill="FFFFFF"/>
          <w:lang w:bidi="fa-IR"/>
        </w:rPr>
        <w:lastRenderedPageBreak/>
        <w:t xml:space="preserve">Grant, L. J. (2009). </w:t>
      </w:r>
      <w:r w:rsidRPr="002719C7">
        <w:rPr>
          <w:rFonts w:asciiTheme="majorBidi" w:eastAsia="Calibri" w:hAnsiTheme="majorBidi" w:cstheme="majorBidi"/>
          <w:i/>
          <w:iCs/>
          <w:highlight w:val="yellow"/>
          <w:shd w:val="clear" w:color="auto" w:fill="FFFFFF"/>
          <w:lang w:bidi="fa-IR"/>
        </w:rPr>
        <w:t>Children’s role in home-school relationships and the role of digital technologies: A literature review.</w:t>
      </w:r>
      <w:r w:rsidRPr="00C15592">
        <w:rPr>
          <w:rFonts w:asciiTheme="majorBidi" w:eastAsia="Calibri" w:hAnsiTheme="majorBidi" w:cstheme="majorBidi"/>
          <w:color w:val="00B050"/>
          <w:shd w:val="clear" w:color="auto" w:fill="FFFFFF"/>
        </w:rPr>
        <w:t xml:space="preserve"> </w:t>
      </w:r>
      <w:r w:rsidRPr="00C15592">
        <w:rPr>
          <w:rFonts w:asciiTheme="majorBidi" w:eastAsia="Calibri" w:hAnsiTheme="majorBidi" w:cstheme="majorBidi"/>
          <w:shd w:val="clear" w:color="auto" w:fill="FFFFFF"/>
        </w:rPr>
        <w:t>Futurelab.</w:t>
      </w:r>
      <w:r w:rsidRPr="00C15592">
        <w:rPr>
          <w:rStyle w:val="Hyperlink"/>
          <w:rFonts w:asciiTheme="majorBidi" w:eastAsia="Calibri" w:hAnsiTheme="majorBidi" w:cstheme="majorBidi"/>
          <w:shd w:val="clear" w:color="auto" w:fill="FFFFFF"/>
          <w:lang w:bidi="fa-IR"/>
        </w:rPr>
        <w:t xml:space="preserve"> </w:t>
      </w:r>
      <w:hyperlink r:id="rId10" w:history="1">
        <w:r w:rsidRPr="00C15592">
          <w:rPr>
            <w:rStyle w:val="Hyperlink"/>
            <w:rFonts w:asciiTheme="majorBidi" w:eastAsia="Calibri" w:hAnsiTheme="majorBidi" w:cstheme="majorBidi"/>
            <w:shd w:val="clear" w:color="auto" w:fill="FFFFFF"/>
            <w:lang w:bidi="fa-IR"/>
          </w:rPr>
          <w:t>http://www.futurelab.org.uk/</w:t>
        </w:r>
      </w:hyperlink>
      <w:r w:rsidRPr="00C15592">
        <w:rPr>
          <w:rStyle w:val="Hyperlink"/>
          <w:rFonts w:asciiTheme="majorBidi" w:eastAsia="Calibri" w:hAnsiTheme="majorBidi" w:cstheme="majorBidi"/>
          <w:shd w:val="clear" w:color="auto" w:fill="FFFFFF"/>
          <w:lang w:bidi="fa-IR"/>
        </w:rPr>
        <w:t>sites/default/files/HomeSchool_Relationships_review.pdf.</w:t>
      </w:r>
      <w:r w:rsidRPr="00C15592">
        <w:rPr>
          <w:rFonts w:asciiTheme="majorBidi" w:eastAsia="Calibri" w:hAnsiTheme="majorBidi" w:cstheme="majorBidi"/>
          <w:color w:val="0070C0"/>
          <w:shd w:val="clear" w:color="auto" w:fill="FFFFFF"/>
          <w:lang w:bidi="fa-IR"/>
        </w:rPr>
        <w:t xml:space="preserve"> </w:t>
      </w:r>
    </w:p>
    <w:p w14:paraId="2581F576" w14:textId="77777777" w:rsidR="00876D56" w:rsidRPr="00C15592" w:rsidRDefault="00876D56" w:rsidP="00876D56">
      <w:pPr>
        <w:spacing w:after="120" w:line="240" w:lineRule="auto"/>
        <w:ind w:left="432" w:hanging="432"/>
        <w:jc w:val="both"/>
        <w:rPr>
          <w:rFonts w:ascii="Times New Roman" w:hAnsi="Times New Roman" w:cs="B Nazanin"/>
          <w:rtl/>
          <w:lang w:bidi="fa-IR"/>
        </w:rPr>
      </w:pPr>
      <w:r w:rsidRPr="00C15592">
        <w:rPr>
          <w:rFonts w:asciiTheme="majorBidi" w:eastAsia="Calibri" w:hAnsiTheme="majorBidi" w:cstheme="majorBidi"/>
          <w:shd w:val="clear" w:color="auto" w:fill="FFFFFF"/>
          <w:lang w:bidi="fa-IR"/>
        </w:rPr>
        <w:t xml:space="preserve">Ramazani, M., &amp; Khamesan, A. (2017). Psychometric characteristics of Reeve’s academic engagement questionnaire 2013: </w:t>
      </w:r>
      <w:r>
        <w:rPr>
          <w:rFonts w:asciiTheme="majorBidi" w:eastAsia="Calibri" w:hAnsiTheme="majorBidi" w:cstheme="majorBidi"/>
          <w:shd w:val="clear" w:color="auto" w:fill="FFFFFF"/>
          <w:lang w:bidi="fa-IR"/>
        </w:rPr>
        <w:t>I</w:t>
      </w:r>
      <w:r w:rsidRPr="00C15592">
        <w:rPr>
          <w:rFonts w:asciiTheme="majorBidi" w:eastAsia="Calibri" w:hAnsiTheme="majorBidi" w:cstheme="majorBidi"/>
          <w:shd w:val="clear" w:color="auto" w:fill="FFFFFF"/>
          <w:lang w:bidi="fa-IR"/>
        </w:rPr>
        <w:t>ntroduction of the</w:t>
      </w:r>
      <w:r>
        <w:rPr>
          <w:rFonts w:asciiTheme="majorBidi" w:eastAsia="Calibri" w:hAnsiTheme="majorBidi" w:cstheme="majorBidi"/>
          <w:shd w:val="clear" w:color="auto" w:fill="FFFFFF"/>
          <w:lang w:bidi="fa-IR"/>
        </w:rPr>
        <w:t xml:space="preserve"> </w:t>
      </w:r>
      <w:r w:rsidRPr="00C15592">
        <w:rPr>
          <w:rFonts w:asciiTheme="majorBidi" w:eastAsia="Calibri" w:hAnsiTheme="majorBidi" w:cstheme="majorBidi"/>
          <w:shd w:val="clear" w:color="auto" w:fill="FFFFFF"/>
          <w:lang w:bidi="fa-IR"/>
        </w:rPr>
        <w:t>Agentic Engagement. </w:t>
      </w:r>
      <w:r w:rsidRPr="002719C7">
        <w:rPr>
          <w:rFonts w:asciiTheme="majorBidi" w:eastAsia="Calibri" w:hAnsiTheme="majorBidi" w:cstheme="majorBidi"/>
          <w:i/>
          <w:iCs/>
          <w:highlight w:val="yellow"/>
          <w:shd w:val="clear" w:color="auto" w:fill="FFFFFF"/>
          <w:lang w:bidi="fa-IR"/>
        </w:rPr>
        <w:t xml:space="preserve"> Educational Measurement, 8</w:t>
      </w:r>
      <w:r w:rsidRPr="00C15592">
        <w:rPr>
          <w:rFonts w:asciiTheme="majorBidi" w:eastAsia="Calibri" w:hAnsiTheme="majorBidi" w:cstheme="majorBidi"/>
          <w:shd w:val="clear" w:color="auto" w:fill="FFFFFF"/>
          <w:lang w:bidi="fa-IR"/>
        </w:rPr>
        <w:t>(29), 185-204.</w:t>
      </w:r>
      <w:r>
        <w:rPr>
          <w:rFonts w:asciiTheme="majorBidi" w:eastAsia="Calibri" w:hAnsiTheme="majorBidi" w:cstheme="majorBidi" w:hint="cs"/>
          <w:shd w:val="clear" w:color="auto" w:fill="FFFFFF"/>
          <w:rtl/>
          <w:lang w:bidi="fa-IR"/>
        </w:rPr>
        <w:t xml:space="preserve"> </w:t>
      </w:r>
      <w:r w:rsidRPr="00C15592">
        <w:rPr>
          <w:rStyle w:val="Hyperlink"/>
          <w:rFonts w:ascii="Times New Roman" w:hAnsi="Times New Roman" w:cs="Times New Roman"/>
          <w:lang w:bidi="fa-IR"/>
        </w:rPr>
        <w:t>https://doi.org</w:t>
      </w:r>
      <w:hyperlink r:id="rId11" w:history="1">
        <w:r w:rsidRPr="00C15592">
          <w:rPr>
            <w:rStyle w:val="Hyperlink"/>
            <w:rFonts w:ascii="Times New Roman" w:hAnsi="Times New Roman" w:cs="Times New Roman"/>
            <w:lang w:bidi="fa-IR"/>
          </w:rPr>
          <w:t>/10.22054/jem.2018.22660.1555</w:t>
        </w:r>
      </w:hyperlink>
      <w:r w:rsidRPr="00C15592">
        <w:rPr>
          <w:rFonts w:ascii="Times New Roman" w:hAnsi="Times New Roman" w:cs="B Nazanin"/>
          <w:lang w:bidi="fa-IR"/>
        </w:rPr>
        <w:t xml:space="preserve"> </w:t>
      </w:r>
      <w:r w:rsidRPr="002719C7">
        <w:rPr>
          <w:rFonts w:ascii="Times New Roman" w:hAnsi="Times New Roman" w:cs="B Nazanin"/>
          <w:color w:val="FF0000"/>
          <w:lang w:bidi="fa-IR"/>
        </w:rPr>
        <w:t>[In Persian, 1396]</w:t>
      </w:r>
    </w:p>
    <w:p w14:paraId="05B264FF" w14:textId="77777777" w:rsidR="00876D56" w:rsidRPr="00C15592" w:rsidRDefault="00876D56" w:rsidP="00876D56">
      <w:pPr>
        <w:spacing w:after="120" w:line="240" w:lineRule="auto"/>
        <w:ind w:left="432" w:hanging="432"/>
        <w:jc w:val="both"/>
        <w:rPr>
          <w:rStyle w:val="Hyperlink"/>
          <w:rFonts w:asciiTheme="majorBidi" w:eastAsia="Calibri" w:hAnsiTheme="majorBidi" w:cstheme="majorBidi"/>
          <w:shd w:val="clear" w:color="auto" w:fill="FFFFFF"/>
          <w:rtl/>
          <w:lang w:bidi="fa-IR"/>
        </w:rPr>
      </w:pPr>
      <w:r w:rsidRPr="00C15592">
        <w:rPr>
          <w:rFonts w:asciiTheme="majorBidi" w:eastAsia="Calibri" w:hAnsiTheme="majorBidi" w:cstheme="majorBidi"/>
          <w:shd w:val="clear" w:color="auto" w:fill="FFFFFF"/>
          <w:lang w:bidi="fa-IR"/>
        </w:rPr>
        <w:t>Reeve, J. (2012). A self-determination theory perspective on student engagement. In S. L. Christenson, A. L. Reschly, &amp; C. Wylie (Eds.), </w:t>
      </w:r>
      <w:r w:rsidRPr="002719C7">
        <w:rPr>
          <w:rFonts w:asciiTheme="majorBidi" w:eastAsia="Calibri" w:hAnsiTheme="majorBidi" w:cstheme="majorBidi"/>
          <w:i/>
          <w:iCs/>
          <w:highlight w:val="yellow"/>
          <w:shd w:val="clear" w:color="auto" w:fill="FFFFFF"/>
          <w:lang w:bidi="fa-IR"/>
        </w:rPr>
        <w:t>Handbook of research on student engagement</w:t>
      </w:r>
      <w:r w:rsidRPr="00C15592">
        <w:rPr>
          <w:rFonts w:asciiTheme="majorBidi" w:eastAsia="Calibri" w:hAnsiTheme="majorBidi" w:cstheme="majorBidi"/>
          <w:shd w:val="clear" w:color="auto" w:fill="FFFFFF"/>
          <w:lang w:bidi="fa-IR"/>
        </w:rPr>
        <w:t> (pp. 149–172).</w:t>
      </w:r>
      <w:r w:rsidRPr="00C15592">
        <w:rPr>
          <w:rFonts w:ascii="Arial" w:hAnsi="Arial" w:cs="Arial"/>
          <w:color w:val="333333"/>
          <w:sz w:val="21"/>
          <w:szCs w:val="21"/>
          <w:shd w:val="clear" w:color="auto" w:fill="FFFFFF"/>
        </w:rPr>
        <w:t xml:space="preserve"> </w:t>
      </w:r>
      <w:r w:rsidRPr="00C15592">
        <w:rPr>
          <w:rFonts w:asciiTheme="majorBidi" w:eastAsia="Calibri" w:hAnsiTheme="majorBidi" w:cstheme="majorBidi"/>
          <w:shd w:val="clear" w:color="auto" w:fill="FFFFFF"/>
          <w:lang w:bidi="fa-IR"/>
        </w:rPr>
        <w:t xml:space="preserve">Springer Science + Business Media. </w:t>
      </w:r>
      <w:hyperlink r:id="rId12" w:history="1">
        <w:r w:rsidRPr="00C15592">
          <w:rPr>
            <w:rStyle w:val="Hyperlink"/>
            <w:rFonts w:ascii="Times New Roman" w:hAnsi="Times New Roman" w:cs="Times New Roman"/>
            <w:lang w:bidi="fa-IR"/>
          </w:rPr>
          <w:t>https://doi.</w:t>
        </w:r>
        <w:r w:rsidRPr="00C15592">
          <w:rPr>
            <w:rStyle w:val="Hyperlink"/>
            <w:rFonts w:asciiTheme="majorBidi" w:eastAsia="Calibri" w:hAnsiTheme="majorBidi" w:cstheme="majorBidi"/>
            <w:lang w:bidi="fa-IR"/>
          </w:rPr>
          <w:t>org</w:t>
        </w:r>
        <w:r w:rsidRPr="00C15592">
          <w:rPr>
            <w:rStyle w:val="Hyperlink"/>
            <w:rFonts w:ascii="Times New Roman" w:hAnsi="Times New Roman" w:cs="Times New Roman"/>
            <w:lang w:bidi="fa-IR"/>
          </w:rPr>
          <w:t>/ 10.1007/978-1-4614-2018-7_7</w:t>
        </w:r>
      </w:hyperlink>
    </w:p>
    <w:p w14:paraId="27D935CC" w14:textId="77777777" w:rsidR="00876D56" w:rsidRDefault="00876D56" w:rsidP="00876D56">
      <w:pPr>
        <w:spacing w:after="120" w:line="240" w:lineRule="auto"/>
        <w:ind w:left="432" w:hanging="432"/>
        <w:jc w:val="both"/>
        <w:rPr>
          <w:rFonts w:asciiTheme="majorBidi" w:eastAsia="Calibri" w:hAnsiTheme="majorBidi" w:cstheme="majorBidi"/>
          <w:shd w:val="clear" w:color="auto" w:fill="FFFFFF"/>
          <w:lang w:bidi="fa-IR"/>
        </w:rPr>
      </w:pPr>
      <w:r w:rsidRPr="00C15592">
        <w:rPr>
          <w:rFonts w:asciiTheme="majorBidi" w:eastAsia="Calibri" w:hAnsiTheme="majorBidi" w:cstheme="majorBidi"/>
          <w:shd w:val="clear" w:color="auto" w:fill="FFFFFF"/>
          <w:lang w:bidi="fa-IR"/>
        </w:rPr>
        <w:t>Shelton, L. (2019). </w:t>
      </w:r>
      <w:r w:rsidRPr="00F27B3C">
        <w:rPr>
          <w:rFonts w:asciiTheme="majorBidi" w:eastAsia="Calibri" w:hAnsiTheme="majorBidi" w:cstheme="majorBidi"/>
          <w:i/>
          <w:iCs/>
          <w:highlight w:val="yellow"/>
          <w:shd w:val="clear" w:color="auto" w:fill="FFFFFF"/>
          <w:lang w:bidi="fa-IR"/>
        </w:rPr>
        <w:t>The Bronfenbrenner Primer: A Guide to Develecology</w:t>
      </w:r>
      <w:r w:rsidRPr="00F27B3C">
        <w:rPr>
          <w:rFonts w:asciiTheme="majorBidi" w:eastAsia="Calibri" w:hAnsiTheme="majorBidi" w:cstheme="majorBidi"/>
          <w:highlight w:val="yellow"/>
          <w:shd w:val="clear" w:color="auto" w:fill="FFFFFF"/>
          <w:lang w:bidi="fa-IR"/>
        </w:rPr>
        <w:t>.</w:t>
      </w:r>
      <w:r w:rsidRPr="00C15592">
        <w:rPr>
          <w:rFonts w:asciiTheme="majorBidi" w:eastAsia="Calibri" w:hAnsiTheme="majorBidi" w:cstheme="majorBidi"/>
          <w:shd w:val="clear" w:color="auto" w:fill="FFFFFF"/>
          <w:lang w:bidi="fa-IR"/>
        </w:rPr>
        <w:t xml:space="preserve"> Routledge. </w:t>
      </w:r>
    </w:p>
    <w:p w14:paraId="43C9D215" w14:textId="30328C08" w:rsidR="00876D56" w:rsidRDefault="00876D56" w:rsidP="006F3A24">
      <w:pPr>
        <w:spacing w:after="0" w:line="240" w:lineRule="auto"/>
        <w:ind w:left="567" w:hanging="567"/>
        <w:jc w:val="both"/>
        <w:rPr>
          <w:rFonts w:ascii="Times New Roman" w:hAnsi="Times New Roman" w:cstheme="majorBidi"/>
          <w:color w:val="000000" w:themeColor="text1"/>
          <w:sz w:val="20"/>
          <w:rtl/>
          <w:lang w:bidi="fa-IR"/>
        </w:rPr>
      </w:pPr>
      <w:r w:rsidRPr="00966238">
        <w:rPr>
          <w:rFonts w:asciiTheme="majorBidi" w:eastAsia="Calibri" w:hAnsiTheme="majorBidi" w:cstheme="majorBidi"/>
          <w:shd w:val="clear" w:color="auto" w:fill="FFFFFF"/>
          <w:lang w:bidi="fa-IR"/>
        </w:rPr>
        <w:t xml:space="preserve">Tabachnick, B. G., &amp; Fidell, L. S. (2019). </w:t>
      </w:r>
      <w:r w:rsidRPr="00966238">
        <w:rPr>
          <w:rFonts w:asciiTheme="majorBidi" w:eastAsia="Calibri" w:hAnsiTheme="majorBidi" w:cstheme="majorBidi"/>
          <w:i/>
          <w:iCs/>
          <w:highlight w:val="yellow"/>
          <w:shd w:val="clear" w:color="auto" w:fill="FFFFFF"/>
          <w:lang w:bidi="fa-IR"/>
        </w:rPr>
        <w:t>Using Multivariate Statistics</w:t>
      </w:r>
      <w:r w:rsidRPr="00966238">
        <w:rPr>
          <w:rFonts w:asciiTheme="majorBidi" w:eastAsia="Calibri" w:hAnsiTheme="majorBidi" w:cstheme="majorBidi"/>
          <w:shd w:val="clear" w:color="auto" w:fill="FFFFFF"/>
          <w:lang w:bidi="fa-IR"/>
        </w:rPr>
        <w:t xml:space="preserve"> (</w:t>
      </w:r>
      <w:r>
        <w:rPr>
          <w:rFonts w:asciiTheme="majorBidi" w:eastAsia="Calibri" w:hAnsiTheme="majorBidi" w:cstheme="majorBidi"/>
          <w:shd w:val="clear" w:color="auto" w:fill="FFFFFF"/>
          <w:lang w:bidi="fa-IR"/>
        </w:rPr>
        <w:t>6</w:t>
      </w:r>
      <w:r w:rsidRPr="00966238">
        <w:rPr>
          <w:rFonts w:asciiTheme="majorBidi" w:eastAsia="Calibri" w:hAnsiTheme="majorBidi" w:cstheme="majorBidi"/>
          <w:shd w:val="clear" w:color="auto" w:fill="FFFFFF"/>
          <w:lang w:bidi="fa-IR"/>
        </w:rPr>
        <w:t>th ed.)</w:t>
      </w:r>
      <w:r>
        <w:rPr>
          <w:rFonts w:asciiTheme="majorBidi" w:eastAsia="Calibri" w:hAnsiTheme="majorBidi" w:cstheme="majorBidi"/>
          <w:shd w:val="clear" w:color="auto" w:fill="FFFFFF"/>
          <w:lang w:bidi="fa-IR"/>
        </w:rPr>
        <w:t>.</w:t>
      </w:r>
      <w:r>
        <w:rPr>
          <w:rFonts w:asciiTheme="majorBidi" w:hAnsiTheme="majorBidi" w:cstheme="majorBidi"/>
        </w:rPr>
        <w:t xml:space="preserve"> </w:t>
      </w:r>
      <w:r w:rsidRPr="00966238">
        <w:rPr>
          <w:rFonts w:asciiTheme="majorBidi" w:hAnsiTheme="majorBidi" w:cstheme="majorBidi"/>
        </w:rPr>
        <w:t>Translated by</w:t>
      </w:r>
      <w:r>
        <w:rPr>
          <w:rFonts w:asciiTheme="majorBidi" w:hAnsiTheme="majorBidi" w:cstheme="majorBidi"/>
        </w:rPr>
        <w:t xml:space="preserve"> </w:t>
      </w:r>
      <w:r w:rsidRPr="00966238">
        <w:rPr>
          <w:rFonts w:asciiTheme="majorBidi" w:eastAsia="Calibri" w:hAnsiTheme="majorBidi" w:cstheme="majorBidi"/>
          <w:shd w:val="clear" w:color="auto" w:fill="FFFFFF"/>
          <w:lang w:bidi="fa-IR"/>
        </w:rPr>
        <w:t>Izanlou, B., Farzad, W., Hassanabadi, H. R., Abolmaali, Kh., &amp; Habibi Asgarabad, M. (1395)</w:t>
      </w:r>
      <w:r>
        <w:rPr>
          <w:rFonts w:asciiTheme="majorBidi" w:eastAsia="Calibri" w:hAnsiTheme="majorBidi" w:cstheme="majorBidi"/>
          <w:shd w:val="clear" w:color="auto" w:fill="FFFFFF"/>
          <w:lang w:bidi="fa-IR"/>
        </w:rPr>
        <w:t>.</w:t>
      </w:r>
      <w:r w:rsidRPr="00966238">
        <w:rPr>
          <w:rFonts w:asciiTheme="majorBidi" w:eastAsia="Calibri" w:hAnsiTheme="majorBidi" w:cstheme="majorBidi"/>
          <w:shd w:val="clear" w:color="auto" w:fill="FFFFFF"/>
          <w:lang w:bidi="fa-IR"/>
        </w:rPr>
        <w:t xml:space="preserve"> Roshd.</w:t>
      </w:r>
    </w:p>
    <w:p w14:paraId="38D5006B" w14:textId="77777777" w:rsidR="00876D56" w:rsidRDefault="00876D56" w:rsidP="00DA2A11">
      <w:pPr>
        <w:spacing w:after="0" w:line="240" w:lineRule="auto"/>
        <w:ind w:left="567" w:hanging="567"/>
        <w:jc w:val="both"/>
        <w:rPr>
          <w:rFonts w:ascii="Times New Roman" w:hAnsi="Times New Roman" w:cstheme="majorBidi"/>
          <w:color w:val="000000" w:themeColor="text1"/>
          <w:sz w:val="20"/>
          <w:rtl/>
          <w:lang w:bidi="fa-IR"/>
        </w:rPr>
      </w:pPr>
    </w:p>
    <w:sectPr w:rsidR="00876D56" w:rsidSect="002C61BE">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1907" w:h="16840" w:code="9"/>
      <w:pgMar w:top="1152" w:right="1296" w:bottom="1152" w:left="1296" w:header="576"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514E" w14:textId="77777777" w:rsidR="003F7AC2" w:rsidRDefault="003F7AC2" w:rsidP="00055A76">
      <w:pPr>
        <w:spacing w:after="0" w:line="240" w:lineRule="auto"/>
      </w:pPr>
      <w:r>
        <w:separator/>
      </w:r>
    </w:p>
  </w:endnote>
  <w:endnote w:type="continuationSeparator" w:id="0">
    <w:p w14:paraId="08E57468" w14:textId="77777777" w:rsidR="003F7AC2" w:rsidRDefault="003F7AC2" w:rsidP="0005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GillSansStd-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Pr>
      <w:id w:val="992141519"/>
      <w:docPartObj>
        <w:docPartGallery w:val="Page Numbers (Bottom of Page)"/>
        <w:docPartUnique/>
      </w:docPartObj>
    </w:sdtPr>
    <w:sdtEndPr>
      <w:rPr>
        <w:noProof/>
      </w:rPr>
    </w:sdtEndPr>
    <w:sdtContent>
      <w:p w14:paraId="362E5E4E" w14:textId="77777777" w:rsidR="00C36FF2" w:rsidRPr="00C92DCC" w:rsidRDefault="00C36FF2" w:rsidP="00C92DCC">
        <w:pPr>
          <w:pStyle w:val="Footer"/>
          <w:jc w:val="center"/>
          <w:rPr>
            <w:rFonts w:cs="B Nazanin"/>
            <w:sz w:val="24"/>
            <w:szCs w:val="24"/>
          </w:rPr>
        </w:pPr>
        <w:r w:rsidRPr="00C92DCC">
          <w:rPr>
            <w:rFonts w:cs="B Nazanin"/>
            <w:sz w:val="24"/>
            <w:szCs w:val="24"/>
          </w:rPr>
          <w:fldChar w:fldCharType="begin"/>
        </w:r>
        <w:r w:rsidRPr="00C92DCC">
          <w:rPr>
            <w:rFonts w:cs="B Nazanin"/>
            <w:sz w:val="24"/>
            <w:szCs w:val="24"/>
          </w:rPr>
          <w:instrText xml:space="preserve"> PAGE   \* MERGEFORMAT </w:instrText>
        </w:r>
        <w:r w:rsidRPr="00C92DCC">
          <w:rPr>
            <w:rFonts w:cs="B Nazanin"/>
            <w:sz w:val="24"/>
            <w:szCs w:val="24"/>
          </w:rPr>
          <w:fldChar w:fldCharType="separate"/>
        </w:r>
        <w:r w:rsidRPr="00C92DCC">
          <w:rPr>
            <w:rFonts w:cs="B Nazanin"/>
            <w:noProof/>
            <w:sz w:val="24"/>
            <w:szCs w:val="24"/>
            <w:rtl/>
          </w:rPr>
          <w:t>678</w:t>
        </w:r>
        <w:r w:rsidRPr="00C92DCC">
          <w:rPr>
            <w:rFonts w:cs="B Nazani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Pr>
      <w:id w:val="-1895041335"/>
      <w:docPartObj>
        <w:docPartGallery w:val="Page Numbers (Bottom of Page)"/>
        <w:docPartUnique/>
      </w:docPartObj>
    </w:sdtPr>
    <w:sdtEndPr>
      <w:rPr>
        <w:noProof/>
      </w:rPr>
    </w:sdtEndPr>
    <w:sdtContent>
      <w:p w14:paraId="362E5E4F" w14:textId="77777777" w:rsidR="009F34D8" w:rsidRPr="00C92DCC" w:rsidRDefault="009F34D8" w:rsidP="00C92DCC">
        <w:pPr>
          <w:pStyle w:val="Footer"/>
          <w:jc w:val="center"/>
          <w:rPr>
            <w:rFonts w:cs="B Nazanin"/>
            <w:sz w:val="24"/>
            <w:szCs w:val="24"/>
          </w:rPr>
        </w:pPr>
        <w:r w:rsidRPr="00C92DCC">
          <w:rPr>
            <w:rFonts w:cs="B Nazanin"/>
            <w:sz w:val="24"/>
            <w:szCs w:val="24"/>
          </w:rPr>
          <w:fldChar w:fldCharType="begin"/>
        </w:r>
        <w:r w:rsidRPr="00C92DCC">
          <w:rPr>
            <w:rFonts w:cs="B Nazanin"/>
            <w:sz w:val="24"/>
            <w:szCs w:val="24"/>
          </w:rPr>
          <w:instrText xml:space="preserve"> PAGE   \* MERGEFORMAT </w:instrText>
        </w:r>
        <w:r w:rsidRPr="00C92DCC">
          <w:rPr>
            <w:rFonts w:cs="B Nazanin"/>
            <w:sz w:val="24"/>
            <w:szCs w:val="24"/>
          </w:rPr>
          <w:fldChar w:fldCharType="separate"/>
        </w:r>
        <w:r w:rsidR="00C36FF2" w:rsidRPr="00C92DCC">
          <w:rPr>
            <w:rFonts w:cs="B Nazanin"/>
            <w:noProof/>
            <w:sz w:val="24"/>
            <w:szCs w:val="24"/>
            <w:rtl/>
          </w:rPr>
          <w:t>673</w:t>
        </w:r>
        <w:r w:rsidRPr="00C92DCC">
          <w:rPr>
            <w:rFonts w:cs="B Nazani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B7C9" w14:textId="77777777" w:rsidR="00C90BC2" w:rsidRDefault="00C9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2771" w14:textId="77777777" w:rsidR="003F7AC2" w:rsidRDefault="003F7AC2" w:rsidP="00D71690">
      <w:pPr>
        <w:spacing w:after="0" w:line="240" w:lineRule="auto"/>
        <w:jc w:val="right"/>
      </w:pPr>
      <w:r>
        <w:separator/>
      </w:r>
    </w:p>
  </w:footnote>
  <w:footnote w:type="continuationSeparator" w:id="0">
    <w:p w14:paraId="2346F7DD" w14:textId="77777777" w:rsidR="003F7AC2" w:rsidRDefault="003F7AC2" w:rsidP="00055A76">
      <w:pPr>
        <w:spacing w:after="0" w:line="240" w:lineRule="auto"/>
      </w:pPr>
      <w:r>
        <w:continuationSeparator/>
      </w:r>
    </w:p>
  </w:footnote>
  <w:footnote w:id="1">
    <w:p w14:paraId="19FBCC1D" w14:textId="77777777" w:rsidR="001B3200" w:rsidRDefault="001B3200" w:rsidP="001B3200">
      <w:pPr>
        <w:pStyle w:val="FootnoteText"/>
        <w:bidi/>
        <w:rPr>
          <w:rtl/>
          <w:lang w:bidi="fa-IR"/>
        </w:rPr>
      </w:pPr>
      <w:r w:rsidRPr="00B314B2">
        <w:rPr>
          <w:rStyle w:val="FootnoteReference"/>
          <w:highlight w:val="yellow"/>
        </w:rPr>
        <w:footnoteRef/>
      </w:r>
      <w:r w:rsidRPr="00B314B2">
        <w:rPr>
          <w:highlight w:val="yellow"/>
        </w:rPr>
        <w:t xml:space="preserve"> </w:t>
      </w:r>
      <w:r w:rsidRPr="00B314B2">
        <w:rPr>
          <w:rFonts w:hint="cs"/>
          <w:highlight w:val="yellow"/>
          <w:rtl/>
          <w:lang w:bidi="fa-IR"/>
        </w:rPr>
        <w:t xml:space="preserve"> </w:t>
      </w:r>
      <w:r w:rsidRPr="00B314B2">
        <w:rPr>
          <w:rFonts w:cs="B Mitra" w:hint="cs"/>
          <w:highlight w:val="yellow"/>
          <w:rtl/>
          <w:lang w:bidi="fa-IR"/>
        </w:rPr>
        <w:t xml:space="preserve">پست الکترونیک نویسنده مسئول: </w:t>
      </w:r>
      <w:r w:rsidRPr="00B314B2">
        <w:rPr>
          <w:rFonts w:asciiTheme="majorBidi" w:hAnsiTheme="majorBidi" w:cstheme="majorBidi"/>
          <w:highlight w:val="yellow"/>
        </w:rPr>
        <w:t>dr_hassanabadi@khu.ac.ir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5E4B" w14:textId="08484A47" w:rsidR="00C36FF2" w:rsidRPr="00860840" w:rsidRDefault="00860840" w:rsidP="00860840">
    <w:pPr>
      <w:pStyle w:val="Header"/>
    </w:pPr>
    <w:r>
      <w:rPr>
        <w:rFonts w:asciiTheme="majorBidi" w:hAnsiTheme="majorBidi" w:cs="B Mitra"/>
        <w:noProof/>
        <w:color w:val="000000" w:themeColor="text1"/>
        <w:sz w:val="24"/>
        <w:szCs w:val="24"/>
      </w:rPr>
      <mc:AlternateContent>
        <mc:Choice Requires="wps">
          <w:drawing>
            <wp:anchor distT="0" distB="0" distL="114300" distR="114300" simplePos="0" relativeHeight="251660288" behindDoc="0" locked="0" layoutInCell="1" allowOverlap="1" wp14:anchorId="58562CFB" wp14:editId="02736EAA">
              <wp:simplePos x="0" y="0"/>
              <wp:positionH relativeFrom="margin">
                <wp:align>center</wp:align>
              </wp:positionH>
              <wp:positionV relativeFrom="paragraph">
                <wp:posOffset>-90170</wp:posOffset>
              </wp:positionV>
              <wp:extent cx="6086246" cy="314553"/>
              <wp:effectExtent l="0" t="0" r="10160" b="28575"/>
              <wp:wrapNone/>
              <wp:docPr id="1676722153" name="Rectangle: Rounded Corners 1676722153"/>
              <wp:cNvGraphicFramePr/>
              <a:graphic xmlns:a="http://schemas.openxmlformats.org/drawingml/2006/main">
                <a:graphicData uri="http://schemas.microsoft.com/office/word/2010/wordprocessingShape">
                  <wps:wsp>
                    <wps:cNvSpPr/>
                    <wps:spPr>
                      <a:xfrm>
                        <a:off x="0" y="0"/>
                        <a:ext cx="6086246" cy="314553"/>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C70698" w14:textId="45D7C671" w:rsidR="00860840" w:rsidRPr="00865F0D" w:rsidRDefault="000F2900" w:rsidP="00860840">
                          <w:pPr>
                            <w:bidi/>
                            <w:spacing w:after="0" w:line="240" w:lineRule="auto"/>
                            <w:jc w:val="center"/>
                            <w:rPr>
                              <w:rFonts w:cs="B Mitra"/>
                              <w:color w:val="833C0B" w:themeColor="accent2" w:themeShade="80"/>
                              <w:lang w:bidi="fa-IR"/>
                            </w:rPr>
                          </w:pPr>
                          <w:r>
                            <w:rPr>
                              <w:rFonts w:cs="B Mitra" w:hint="cs"/>
                              <w:color w:val="833C0B" w:themeColor="accent2" w:themeShade="80"/>
                              <w:rtl/>
                              <w:lang w:bidi="fa-IR"/>
                            </w:rPr>
                            <w:t>نام خانوادگی نویسندگان مقاله</w:t>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sidR="0041074B">
                            <w:rPr>
                              <w:rFonts w:cs="B Mitra" w:hint="cs"/>
                              <w:color w:val="833C0B" w:themeColor="accent2" w:themeShade="80"/>
                              <w:rtl/>
                              <w:lang w:bidi="fa-IR"/>
                            </w:rPr>
                            <w:t>پنج</w:t>
                          </w:r>
                          <w:r>
                            <w:rPr>
                              <w:rFonts w:cs="B Mitra" w:hint="cs"/>
                              <w:color w:val="833C0B" w:themeColor="accent2" w:themeShade="80"/>
                              <w:rtl/>
                              <w:lang w:bidi="fa-IR"/>
                            </w:rPr>
                            <w:t xml:space="preserve"> واژه اول عنوان مقاله .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62CFB" id="Rectangle: Rounded Corners 1676722153" o:spid="_x0000_s1026" style="position:absolute;margin-left:0;margin-top:-7.1pt;width:479.25pt;height:24.75pt;z-index:2516602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" fillcolor="#9cc2e5 [1940]" strokecolor="#1f4d78 [1604]" strokeweight="1pt">
              <v:stroke joinstyle="miter"/>
              <v:textbox>
                <w:txbxContent>
                  <w:p w14:paraId="1DC70698" w14:textId="45D7C671" w:rsidR="00860840" w:rsidRPr="00865F0D" w:rsidRDefault="000F2900" w:rsidP="00860840">
                    <w:pPr>
                      <w:bidi/>
                      <w:spacing w:after="0" w:line="240" w:lineRule="auto"/>
                      <w:jc w:val="center"/>
                      <w:rPr>
                        <w:rFonts w:cs="B Mitra"/>
                        <w:color w:val="833C0B" w:themeColor="accent2" w:themeShade="80"/>
                        <w:lang w:bidi="fa-IR"/>
                      </w:rPr>
                    </w:pPr>
                    <w:r>
                      <w:rPr>
                        <w:rFonts w:cs="B Mitra" w:hint="cs"/>
                        <w:color w:val="833C0B" w:themeColor="accent2" w:themeShade="80"/>
                        <w:rtl/>
                        <w:lang w:bidi="fa-IR"/>
                      </w:rPr>
                      <w:t>نام خانوادگی نویسندگان مقاله</w:t>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Pr>
                        <w:rFonts w:cs="B Mitra"/>
                        <w:color w:val="833C0B" w:themeColor="accent2" w:themeShade="80"/>
                        <w:rtl/>
                        <w:lang w:bidi="fa-IR"/>
                      </w:rPr>
                      <w:tab/>
                    </w:r>
                    <w:r w:rsidR="0041074B">
                      <w:rPr>
                        <w:rFonts w:cs="B Mitra" w:hint="cs"/>
                        <w:color w:val="833C0B" w:themeColor="accent2" w:themeShade="80"/>
                        <w:rtl/>
                        <w:lang w:bidi="fa-IR"/>
                      </w:rPr>
                      <w:t>پنج</w:t>
                    </w:r>
                    <w:r>
                      <w:rPr>
                        <w:rFonts w:cs="B Mitra" w:hint="cs"/>
                        <w:color w:val="833C0B" w:themeColor="accent2" w:themeShade="80"/>
                        <w:rtl/>
                        <w:lang w:bidi="fa-IR"/>
                      </w:rPr>
                      <w:t xml:space="preserve"> واژه اول عنوان مقاله . . .</w:t>
                    </w:r>
                  </w:p>
                </w:txbxContent>
              </v:textbox>
              <w10:wrap anchorx="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5E4D" w14:textId="3714E239" w:rsidR="009F34D8" w:rsidRDefault="00934757" w:rsidP="00934757">
    <w:pPr>
      <w:pStyle w:val="Header"/>
      <w:bidi/>
    </w:pPr>
    <w:r>
      <w:rPr>
        <w:rFonts w:asciiTheme="majorBidi" w:hAnsiTheme="majorBidi" w:cs="B Mitra"/>
        <w:noProof/>
        <w:color w:val="000000" w:themeColor="text1"/>
        <w:sz w:val="24"/>
        <w:szCs w:val="24"/>
      </w:rPr>
      <mc:AlternateContent>
        <mc:Choice Requires="wps">
          <w:drawing>
            <wp:anchor distT="0" distB="0" distL="114300" distR="114300" simplePos="0" relativeHeight="251658240" behindDoc="0" locked="0" layoutInCell="1" allowOverlap="1" wp14:anchorId="6774E204" wp14:editId="2C55EA7D">
              <wp:simplePos x="0" y="0"/>
              <wp:positionH relativeFrom="margin">
                <wp:posOffset>-601980</wp:posOffset>
              </wp:positionH>
              <wp:positionV relativeFrom="paragraph">
                <wp:posOffset>-247650</wp:posOffset>
              </wp:positionV>
              <wp:extent cx="7078980" cy="769620"/>
              <wp:effectExtent l="0" t="0" r="26670" b="11430"/>
              <wp:wrapNone/>
              <wp:docPr id="7" name="Rectangle: Rounded Corners 7"/>
              <wp:cNvGraphicFramePr/>
              <a:graphic xmlns:a="http://schemas.openxmlformats.org/drawingml/2006/main">
                <a:graphicData uri="http://schemas.microsoft.com/office/word/2010/wordprocessingShape">
                  <wps:wsp>
                    <wps:cNvSpPr/>
                    <wps:spPr>
                      <a:xfrm>
                        <a:off x="0" y="0"/>
                        <a:ext cx="7078980" cy="769620"/>
                      </a:xfrm>
                      <a:prstGeom prst="round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208DC0BA" w14:textId="7B012C02" w:rsidR="001B3200" w:rsidRPr="00981439" w:rsidRDefault="000F2900" w:rsidP="001B3200">
                          <w:pPr>
                            <w:bidi/>
                            <w:spacing w:line="240" w:lineRule="auto"/>
                            <w:ind w:left="360" w:hanging="360"/>
                            <w:jc w:val="center"/>
                            <w:rPr>
                              <w:rFonts w:cs="B Mitra"/>
                              <w:b/>
                              <w:bCs/>
                              <w:color w:val="FFFFFF" w:themeColor="background1"/>
                              <w:sz w:val="26"/>
                              <w:szCs w:val="26"/>
                              <w:rtl/>
                              <w:lang w:bidi="fa-IR"/>
                            </w:rPr>
                          </w:pPr>
                          <w:r w:rsidRPr="00981439">
                            <w:rPr>
                              <w:rFonts w:cs="B Mitra" w:hint="cs"/>
                              <w:b/>
                              <w:bCs/>
                              <w:color w:val="FFFFFF" w:themeColor="background1"/>
                              <w:sz w:val="26"/>
                              <w:szCs w:val="26"/>
                              <w:rtl/>
                              <w:lang w:bidi="fa-IR"/>
                            </w:rPr>
                            <w:t>م</w:t>
                          </w:r>
                          <w:r w:rsidRPr="00981439">
                            <w:rPr>
                              <w:rFonts w:cs="B Mitra"/>
                              <w:b/>
                              <w:bCs/>
                              <w:color w:val="FFFFFF" w:themeColor="background1"/>
                              <w:sz w:val="26"/>
                              <w:szCs w:val="26"/>
                              <w:rtl/>
                              <w:lang w:bidi="fa-IR"/>
                            </w:rPr>
                            <w:t xml:space="preserve">جموعه مقالات </w:t>
                          </w:r>
                          <w:r w:rsidR="001B3200" w:rsidRPr="00981439">
                            <w:rPr>
                              <w:rFonts w:cs="B Homa" w:hint="cs"/>
                              <w:b/>
                              <w:bCs/>
                              <w:color w:val="FFFFFF" w:themeColor="background1"/>
                              <w:sz w:val="26"/>
                              <w:szCs w:val="26"/>
                              <w:rtl/>
                            </w:rPr>
                            <w:t xml:space="preserve">یازدهمین کنگره </w:t>
                          </w:r>
                          <w:r w:rsidR="000B113C" w:rsidRPr="00981439">
                            <w:rPr>
                              <w:rFonts w:cs="B Homa" w:hint="cs"/>
                              <w:b/>
                              <w:bCs/>
                              <w:color w:val="FFFFFF" w:themeColor="background1"/>
                              <w:sz w:val="26"/>
                              <w:szCs w:val="26"/>
                              <w:rtl/>
                            </w:rPr>
                            <w:t>ملی</w:t>
                          </w:r>
                          <w:r w:rsidR="001B3200" w:rsidRPr="00981439">
                            <w:rPr>
                              <w:rFonts w:cs="B Homa" w:hint="cs"/>
                              <w:b/>
                              <w:bCs/>
                              <w:color w:val="FFFFFF" w:themeColor="background1"/>
                              <w:sz w:val="26"/>
                              <w:szCs w:val="26"/>
                              <w:rtl/>
                            </w:rPr>
                            <w:t xml:space="preserve"> و اولین کنگره بین المللی انجمن روان</w:t>
                          </w:r>
                          <w:r w:rsidR="00C90BC2">
                            <w:rPr>
                              <w:rFonts w:cs="B Homa" w:hint="cs"/>
                              <w:b/>
                              <w:bCs/>
                              <w:color w:val="FFFFFF" w:themeColor="background1"/>
                              <w:sz w:val="26"/>
                              <w:szCs w:val="26"/>
                              <w:rtl/>
                            </w:rPr>
                            <w:t>‌</w:t>
                          </w:r>
                          <w:r w:rsidR="001B3200" w:rsidRPr="00981439">
                            <w:rPr>
                              <w:rFonts w:cs="B Homa" w:hint="cs"/>
                              <w:b/>
                              <w:bCs/>
                              <w:color w:val="FFFFFF" w:themeColor="background1"/>
                              <w:sz w:val="26"/>
                              <w:szCs w:val="26"/>
                              <w:rtl/>
                            </w:rPr>
                            <w:t>شناسی ایران</w:t>
                          </w:r>
                          <w:r w:rsidR="00C132B7" w:rsidRPr="00981439">
                            <w:rPr>
                              <w:rFonts w:cs="B Homa" w:hint="cs"/>
                              <w:b/>
                              <w:bCs/>
                              <w:color w:val="FFFFFF" w:themeColor="background1"/>
                              <w:sz w:val="26"/>
                              <w:szCs w:val="26"/>
                              <w:rtl/>
                              <w:lang w:bidi="fa-IR"/>
                            </w:rPr>
                            <w:t xml:space="preserve">        </w:t>
                          </w:r>
                        </w:p>
                        <w:p w14:paraId="2CE92A62" w14:textId="6B55F8F8" w:rsidR="000F2900" w:rsidRPr="001B3200" w:rsidRDefault="000F2900" w:rsidP="001B3200">
                          <w:pPr>
                            <w:bidi/>
                            <w:spacing w:line="240" w:lineRule="auto"/>
                            <w:ind w:left="360" w:hanging="360"/>
                            <w:jc w:val="center"/>
                            <w:rPr>
                              <w:rFonts w:cs="B Mitra"/>
                              <w:b/>
                              <w:bCs/>
                              <w:color w:val="FFFFFF" w:themeColor="background1"/>
                              <w:sz w:val="24"/>
                              <w:szCs w:val="24"/>
                              <w:lang w:bidi="fa-IR"/>
                            </w:rPr>
                          </w:pPr>
                          <w:r w:rsidRPr="001B3200">
                            <w:rPr>
                              <w:rFonts w:cs="B Mitra" w:hint="cs"/>
                              <w:b/>
                              <w:bCs/>
                              <w:color w:val="FFFFFF" w:themeColor="background1"/>
                              <w:sz w:val="24"/>
                              <w:szCs w:val="24"/>
                              <w:rtl/>
                              <w:lang w:bidi="fa-IR"/>
                            </w:rPr>
                            <w:t xml:space="preserve">تهران، </w:t>
                          </w:r>
                          <w:r w:rsidR="00510B0D" w:rsidRPr="001B3200">
                            <w:rPr>
                              <w:rFonts w:cs="B Mitra" w:hint="cs"/>
                              <w:b/>
                              <w:bCs/>
                              <w:color w:val="FFFFFF" w:themeColor="background1"/>
                              <w:sz w:val="24"/>
                              <w:szCs w:val="24"/>
                              <w:rtl/>
                              <w:lang w:bidi="fa-IR"/>
                            </w:rPr>
                            <w:t>دانشگاه علوم پزشکی ایران</w:t>
                          </w:r>
                          <w:r w:rsidR="00C132B7">
                            <w:rPr>
                              <w:rFonts w:cs="B Mitra" w:hint="cs"/>
                              <w:b/>
                              <w:bCs/>
                              <w:color w:val="FFFFFF" w:themeColor="background1"/>
                              <w:sz w:val="24"/>
                              <w:szCs w:val="24"/>
                              <w:rtl/>
                              <w:lang w:bidi="fa-IR"/>
                            </w:rPr>
                            <w:t xml:space="preserve"> (مرکز همایش های بین المللی رازی)</w:t>
                          </w:r>
                          <w:r w:rsidR="000B113C">
                            <w:rPr>
                              <w:rFonts w:cs="B Mitra" w:hint="cs"/>
                              <w:b/>
                              <w:bCs/>
                              <w:color w:val="FFFFFF" w:themeColor="background1"/>
                              <w:sz w:val="24"/>
                              <w:szCs w:val="24"/>
                              <w:rtl/>
                              <w:lang w:bidi="fa-IR"/>
                            </w:rPr>
                            <w:t xml:space="preserve">       </w:t>
                          </w:r>
                          <w:r w:rsidR="000B113C" w:rsidRPr="001B3200">
                            <w:rPr>
                              <w:rFonts w:cs="B Homa" w:hint="cs"/>
                              <w:b/>
                              <w:bCs/>
                              <w:color w:val="FFFFFF" w:themeColor="background1"/>
                              <w:sz w:val="24"/>
                              <w:szCs w:val="24"/>
                              <w:rtl/>
                            </w:rPr>
                            <w:t xml:space="preserve">  </w:t>
                          </w:r>
                          <w:r w:rsidR="000B113C" w:rsidRPr="001B3200">
                            <w:rPr>
                              <w:rFonts w:cs="B Mitra" w:hint="cs"/>
                              <w:b/>
                              <w:bCs/>
                              <w:color w:val="FFFFFF" w:themeColor="background1"/>
                              <w:sz w:val="24"/>
                              <w:szCs w:val="24"/>
                              <w:rtl/>
                              <w:lang w:bidi="fa-IR"/>
                            </w:rPr>
                            <w:t xml:space="preserve"> 6  الی 8  خرداد</w:t>
                          </w:r>
                          <w:r w:rsidR="000B113C">
                            <w:rPr>
                              <w:rFonts w:cs="B Mitra" w:hint="cs"/>
                              <w:b/>
                              <w:bCs/>
                              <w:color w:val="FFFFFF" w:themeColor="background1"/>
                              <w:sz w:val="24"/>
                              <w:szCs w:val="24"/>
                              <w:rtl/>
                              <w:lang w:bidi="fa-IR"/>
                            </w:rPr>
                            <w:t xml:space="preserve"> </w:t>
                          </w:r>
                          <w:r w:rsidR="000B113C" w:rsidRPr="001B3200">
                            <w:rPr>
                              <w:rFonts w:cs="B Mitra" w:hint="cs"/>
                              <w:b/>
                              <w:bCs/>
                              <w:color w:val="FFFFFF" w:themeColor="background1"/>
                              <w:sz w:val="24"/>
                              <w:szCs w:val="24"/>
                              <w:rtl/>
                              <w:lang w:bidi="fa-IR"/>
                            </w:rPr>
                            <w:t xml:space="preserve"> 1405</w:t>
                          </w:r>
                        </w:p>
                        <w:p w14:paraId="2A81380F" w14:textId="23772592" w:rsidR="00934757" w:rsidRPr="001B3200" w:rsidRDefault="00934757" w:rsidP="001B3200">
                          <w:pPr>
                            <w:bidi/>
                            <w:spacing w:after="0" w:line="240" w:lineRule="auto"/>
                            <w:jc w:val="both"/>
                            <w:rPr>
                              <w:rFonts w:cs="B Mitra"/>
                              <w:b/>
                              <w:bCs/>
                              <w:color w:val="FFFFFF" w:themeColor="background1"/>
                              <w:sz w:val="24"/>
                              <w:szCs w:val="24"/>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4E204" id="Rectangle: Rounded Corners 7" o:spid="_x0000_s1027" style="position:absolute;left:0;text-align:left;margin-left:-47.4pt;margin-top:-19.5pt;width:557.4pt;height:6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" fillcolor="#4472c4 [3208]" strokecolor="#09101d [488]" strokeweight="1pt">
              <v:stroke joinstyle="miter"/>
              <v:textbox>
                <w:txbxContent>
                  <w:p w14:paraId="208DC0BA" w14:textId="7B012C02" w:rsidR="001B3200" w:rsidRPr="00981439" w:rsidRDefault="000F2900" w:rsidP="001B3200">
                    <w:pPr>
                      <w:bidi/>
                      <w:spacing w:line="240" w:lineRule="auto"/>
                      <w:ind w:left="360" w:hanging="360"/>
                      <w:jc w:val="center"/>
                      <w:rPr>
                        <w:rFonts w:cs="B Mitra"/>
                        <w:b/>
                        <w:bCs/>
                        <w:color w:val="FFFFFF" w:themeColor="background1"/>
                        <w:sz w:val="26"/>
                        <w:szCs w:val="26"/>
                        <w:rtl/>
                        <w:lang w:bidi="fa-IR"/>
                      </w:rPr>
                    </w:pPr>
                    <w:r w:rsidRPr="00981439">
                      <w:rPr>
                        <w:rFonts w:cs="B Mitra" w:hint="cs"/>
                        <w:b/>
                        <w:bCs/>
                        <w:color w:val="FFFFFF" w:themeColor="background1"/>
                        <w:sz w:val="26"/>
                        <w:szCs w:val="26"/>
                        <w:rtl/>
                        <w:lang w:bidi="fa-IR"/>
                      </w:rPr>
                      <w:t>م</w:t>
                    </w:r>
                    <w:r w:rsidRPr="00981439">
                      <w:rPr>
                        <w:rFonts w:cs="B Mitra"/>
                        <w:b/>
                        <w:bCs/>
                        <w:color w:val="FFFFFF" w:themeColor="background1"/>
                        <w:sz w:val="26"/>
                        <w:szCs w:val="26"/>
                        <w:rtl/>
                        <w:lang w:bidi="fa-IR"/>
                      </w:rPr>
                      <w:t xml:space="preserve">جموعه مقالات </w:t>
                    </w:r>
                    <w:r w:rsidR="001B3200" w:rsidRPr="00981439">
                      <w:rPr>
                        <w:rFonts w:cs="B Homa" w:hint="cs"/>
                        <w:b/>
                        <w:bCs/>
                        <w:color w:val="FFFFFF" w:themeColor="background1"/>
                        <w:sz w:val="26"/>
                        <w:szCs w:val="26"/>
                        <w:rtl/>
                      </w:rPr>
                      <w:t xml:space="preserve">یازدهمین کنگره </w:t>
                    </w:r>
                    <w:r w:rsidR="000B113C" w:rsidRPr="00981439">
                      <w:rPr>
                        <w:rFonts w:cs="B Homa" w:hint="cs"/>
                        <w:b/>
                        <w:bCs/>
                        <w:color w:val="FFFFFF" w:themeColor="background1"/>
                        <w:sz w:val="26"/>
                        <w:szCs w:val="26"/>
                        <w:rtl/>
                      </w:rPr>
                      <w:t>ملی</w:t>
                    </w:r>
                    <w:r w:rsidR="001B3200" w:rsidRPr="00981439">
                      <w:rPr>
                        <w:rFonts w:cs="B Homa" w:hint="cs"/>
                        <w:b/>
                        <w:bCs/>
                        <w:color w:val="FFFFFF" w:themeColor="background1"/>
                        <w:sz w:val="26"/>
                        <w:szCs w:val="26"/>
                        <w:rtl/>
                      </w:rPr>
                      <w:t xml:space="preserve"> و اولین کنگره بین المللی انجمن روان</w:t>
                    </w:r>
                    <w:r w:rsidR="00C90BC2">
                      <w:rPr>
                        <w:rFonts w:cs="B Homa" w:hint="cs"/>
                        <w:b/>
                        <w:bCs/>
                        <w:color w:val="FFFFFF" w:themeColor="background1"/>
                        <w:sz w:val="26"/>
                        <w:szCs w:val="26"/>
                        <w:rtl/>
                      </w:rPr>
                      <w:t>‌</w:t>
                    </w:r>
                    <w:r w:rsidR="001B3200" w:rsidRPr="00981439">
                      <w:rPr>
                        <w:rFonts w:cs="B Homa" w:hint="cs"/>
                        <w:b/>
                        <w:bCs/>
                        <w:color w:val="FFFFFF" w:themeColor="background1"/>
                        <w:sz w:val="26"/>
                        <w:szCs w:val="26"/>
                        <w:rtl/>
                      </w:rPr>
                      <w:t>شناسی ایران</w:t>
                    </w:r>
                    <w:r w:rsidR="00C132B7" w:rsidRPr="00981439">
                      <w:rPr>
                        <w:rFonts w:cs="B Homa" w:hint="cs"/>
                        <w:b/>
                        <w:bCs/>
                        <w:color w:val="FFFFFF" w:themeColor="background1"/>
                        <w:sz w:val="26"/>
                        <w:szCs w:val="26"/>
                        <w:rtl/>
                        <w:lang w:bidi="fa-IR"/>
                      </w:rPr>
                      <w:t xml:space="preserve">        </w:t>
                    </w:r>
                  </w:p>
                  <w:p w14:paraId="2CE92A62" w14:textId="6B55F8F8" w:rsidR="000F2900" w:rsidRPr="001B3200" w:rsidRDefault="000F2900" w:rsidP="001B3200">
                    <w:pPr>
                      <w:bidi/>
                      <w:spacing w:line="240" w:lineRule="auto"/>
                      <w:ind w:left="360" w:hanging="360"/>
                      <w:jc w:val="center"/>
                      <w:rPr>
                        <w:rFonts w:cs="B Mitra"/>
                        <w:b/>
                        <w:bCs/>
                        <w:color w:val="FFFFFF" w:themeColor="background1"/>
                        <w:sz w:val="24"/>
                        <w:szCs w:val="24"/>
                        <w:lang w:bidi="fa-IR"/>
                      </w:rPr>
                    </w:pPr>
                    <w:r w:rsidRPr="001B3200">
                      <w:rPr>
                        <w:rFonts w:cs="B Mitra" w:hint="cs"/>
                        <w:b/>
                        <w:bCs/>
                        <w:color w:val="FFFFFF" w:themeColor="background1"/>
                        <w:sz w:val="24"/>
                        <w:szCs w:val="24"/>
                        <w:rtl/>
                        <w:lang w:bidi="fa-IR"/>
                      </w:rPr>
                      <w:t xml:space="preserve">تهران، </w:t>
                    </w:r>
                    <w:r w:rsidR="00510B0D" w:rsidRPr="001B3200">
                      <w:rPr>
                        <w:rFonts w:cs="B Mitra" w:hint="cs"/>
                        <w:b/>
                        <w:bCs/>
                        <w:color w:val="FFFFFF" w:themeColor="background1"/>
                        <w:sz w:val="24"/>
                        <w:szCs w:val="24"/>
                        <w:rtl/>
                        <w:lang w:bidi="fa-IR"/>
                      </w:rPr>
                      <w:t>دانشگاه علوم پزشکی ایران</w:t>
                    </w:r>
                    <w:r w:rsidR="00C132B7">
                      <w:rPr>
                        <w:rFonts w:cs="B Mitra" w:hint="cs"/>
                        <w:b/>
                        <w:bCs/>
                        <w:color w:val="FFFFFF" w:themeColor="background1"/>
                        <w:sz w:val="24"/>
                        <w:szCs w:val="24"/>
                        <w:rtl/>
                        <w:lang w:bidi="fa-IR"/>
                      </w:rPr>
                      <w:t xml:space="preserve"> (مرکز همایش های بین المللی رازی)</w:t>
                    </w:r>
                    <w:r w:rsidR="000B113C">
                      <w:rPr>
                        <w:rFonts w:cs="B Mitra" w:hint="cs"/>
                        <w:b/>
                        <w:bCs/>
                        <w:color w:val="FFFFFF" w:themeColor="background1"/>
                        <w:sz w:val="24"/>
                        <w:szCs w:val="24"/>
                        <w:rtl/>
                        <w:lang w:bidi="fa-IR"/>
                      </w:rPr>
                      <w:t xml:space="preserve">       </w:t>
                    </w:r>
                    <w:r w:rsidR="000B113C" w:rsidRPr="001B3200">
                      <w:rPr>
                        <w:rFonts w:cs="B Homa" w:hint="cs"/>
                        <w:b/>
                        <w:bCs/>
                        <w:color w:val="FFFFFF" w:themeColor="background1"/>
                        <w:sz w:val="24"/>
                        <w:szCs w:val="24"/>
                        <w:rtl/>
                      </w:rPr>
                      <w:t xml:space="preserve">  </w:t>
                    </w:r>
                    <w:r w:rsidR="000B113C" w:rsidRPr="001B3200">
                      <w:rPr>
                        <w:rFonts w:cs="B Mitra" w:hint="cs"/>
                        <w:b/>
                        <w:bCs/>
                        <w:color w:val="FFFFFF" w:themeColor="background1"/>
                        <w:sz w:val="24"/>
                        <w:szCs w:val="24"/>
                        <w:rtl/>
                        <w:lang w:bidi="fa-IR"/>
                      </w:rPr>
                      <w:t xml:space="preserve"> 6  الی 8  خرداد</w:t>
                    </w:r>
                    <w:r w:rsidR="000B113C">
                      <w:rPr>
                        <w:rFonts w:cs="B Mitra" w:hint="cs"/>
                        <w:b/>
                        <w:bCs/>
                        <w:color w:val="FFFFFF" w:themeColor="background1"/>
                        <w:sz w:val="24"/>
                        <w:szCs w:val="24"/>
                        <w:rtl/>
                        <w:lang w:bidi="fa-IR"/>
                      </w:rPr>
                      <w:t xml:space="preserve"> </w:t>
                    </w:r>
                    <w:r w:rsidR="000B113C" w:rsidRPr="001B3200">
                      <w:rPr>
                        <w:rFonts w:cs="B Mitra" w:hint="cs"/>
                        <w:b/>
                        <w:bCs/>
                        <w:color w:val="FFFFFF" w:themeColor="background1"/>
                        <w:sz w:val="24"/>
                        <w:szCs w:val="24"/>
                        <w:rtl/>
                        <w:lang w:bidi="fa-IR"/>
                      </w:rPr>
                      <w:t xml:space="preserve"> 1405</w:t>
                    </w:r>
                  </w:p>
                  <w:p w14:paraId="2A81380F" w14:textId="23772592" w:rsidR="00934757" w:rsidRPr="001B3200" w:rsidRDefault="00934757" w:rsidP="001B3200">
                    <w:pPr>
                      <w:bidi/>
                      <w:spacing w:after="0" w:line="240" w:lineRule="auto"/>
                      <w:jc w:val="both"/>
                      <w:rPr>
                        <w:rFonts w:cs="B Mitra"/>
                        <w:b/>
                        <w:bCs/>
                        <w:color w:val="FFFFFF" w:themeColor="background1"/>
                        <w:sz w:val="24"/>
                        <w:szCs w:val="24"/>
                        <w:lang w:bidi="fa-IR"/>
                      </w:rPr>
                    </w:pPr>
                  </w:p>
                </w:txbxContent>
              </v:textbox>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94CE" w14:textId="77777777" w:rsidR="00C90BC2" w:rsidRDefault="00C90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48"/>
    <w:rsid w:val="000005B9"/>
    <w:rsid w:val="00001C10"/>
    <w:rsid w:val="00006594"/>
    <w:rsid w:val="0001196F"/>
    <w:rsid w:val="000152A4"/>
    <w:rsid w:val="00016600"/>
    <w:rsid w:val="00031D40"/>
    <w:rsid w:val="00031E84"/>
    <w:rsid w:val="00036842"/>
    <w:rsid w:val="000415DC"/>
    <w:rsid w:val="00041EBB"/>
    <w:rsid w:val="000445B7"/>
    <w:rsid w:val="00050B6B"/>
    <w:rsid w:val="00050E31"/>
    <w:rsid w:val="000556D9"/>
    <w:rsid w:val="00055A76"/>
    <w:rsid w:val="0005794B"/>
    <w:rsid w:val="00057C8E"/>
    <w:rsid w:val="000639CA"/>
    <w:rsid w:val="00071568"/>
    <w:rsid w:val="00072DAB"/>
    <w:rsid w:val="000737A8"/>
    <w:rsid w:val="00076239"/>
    <w:rsid w:val="00077CB9"/>
    <w:rsid w:val="0009481E"/>
    <w:rsid w:val="00094CD5"/>
    <w:rsid w:val="0009710E"/>
    <w:rsid w:val="00097356"/>
    <w:rsid w:val="000A1498"/>
    <w:rsid w:val="000B113C"/>
    <w:rsid w:val="000B4E48"/>
    <w:rsid w:val="000F0B29"/>
    <w:rsid w:val="000F2545"/>
    <w:rsid w:val="000F2900"/>
    <w:rsid w:val="000F6498"/>
    <w:rsid w:val="00101585"/>
    <w:rsid w:val="00105360"/>
    <w:rsid w:val="001104E1"/>
    <w:rsid w:val="001146A1"/>
    <w:rsid w:val="001210C8"/>
    <w:rsid w:val="00123DB5"/>
    <w:rsid w:val="001336DE"/>
    <w:rsid w:val="00135174"/>
    <w:rsid w:val="00135573"/>
    <w:rsid w:val="00141127"/>
    <w:rsid w:val="00142415"/>
    <w:rsid w:val="001457A0"/>
    <w:rsid w:val="001558F1"/>
    <w:rsid w:val="00155A2A"/>
    <w:rsid w:val="001574DC"/>
    <w:rsid w:val="00157E1F"/>
    <w:rsid w:val="001623CA"/>
    <w:rsid w:val="00164AF1"/>
    <w:rsid w:val="00166226"/>
    <w:rsid w:val="00177D30"/>
    <w:rsid w:val="00186487"/>
    <w:rsid w:val="00186644"/>
    <w:rsid w:val="0019225E"/>
    <w:rsid w:val="00195061"/>
    <w:rsid w:val="00196D30"/>
    <w:rsid w:val="001A144D"/>
    <w:rsid w:val="001A1AFB"/>
    <w:rsid w:val="001A265D"/>
    <w:rsid w:val="001A6E97"/>
    <w:rsid w:val="001B3200"/>
    <w:rsid w:val="001B5529"/>
    <w:rsid w:val="001C1C56"/>
    <w:rsid w:val="001C2EE2"/>
    <w:rsid w:val="001C6DE4"/>
    <w:rsid w:val="001C7D30"/>
    <w:rsid w:val="001E0481"/>
    <w:rsid w:val="001E1AB8"/>
    <w:rsid w:val="001E6046"/>
    <w:rsid w:val="001E63D4"/>
    <w:rsid w:val="001E74E3"/>
    <w:rsid w:val="001F217C"/>
    <w:rsid w:val="001F4268"/>
    <w:rsid w:val="001F5634"/>
    <w:rsid w:val="00201963"/>
    <w:rsid w:val="002026B2"/>
    <w:rsid w:val="00202924"/>
    <w:rsid w:val="00207B8B"/>
    <w:rsid w:val="00212604"/>
    <w:rsid w:val="00212FF8"/>
    <w:rsid w:val="00213AF7"/>
    <w:rsid w:val="00214E6E"/>
    <w:rsid w:val="00215FBB"/>
    <w:rsid w:val="002171D2"/>
    <w:rsid w:val="00221000"/>
    <w:rsid w:val="0022113F"/>
    <w:rsid w:val="0022673F"/>
    <w:rsid w:val="002279A6"/>
    <w:rsid w:val="00227CEC"/>
    <w:rsid w:val="0023249A"/>
    <w:rsid w:val="002324DE"/>
    <w:rsid w:val="002336D5"/>
    <w:rsid w:val="002424C9"/>
    <w:rsid w:val="002466D4"/>
    <w:rsid w:val="00250732"/>
    <w:rsid w:val="00251A5A"/>
    <w:rsid w:val="00261324"/>
    <w:rsid w:val="00263E7D"/>
    <w:rsid w:val="00267088"/>
    <w:rsid w:val="0027516A"/>
    <w:rsid w:val="002753AF"/>
    <w:rsid w:val="0027581C"/>
    <w:rsid w:val="002772B2"/>
    <w:rsid w:val="00280A19"/>
    <w:rsid w:val="00280ECA"/>
    <w:rsid w:val="002811BB"/>
    <w:rsid w:val="0028135A"/>
    <w:rsid w:val="00292977"/>
    <w:rsid w:val="0029655A"/>
    <w:rsid w:val="002A10A0"/>
    <w:rsid w:val="002A4D32"/>
    <w:rsid w:val="002A6DD0"/>
    <w:rsid w:val="002B31A0"/>
    <w:rsid w:val="002B345F"/>
    <w:rsid w:val="002B509E"/>
    <w:rsid w:val="002B5E15"/>
    <w:rsid w:val="002B7848"/>
    <w:rsid w:val="002C354D"/>
    <w:rsid w:val="002C61BE"/>
    <w:rsid w:val="002C7688"/>
    <w:rsid w:val="002D0E29"/>
    <w:rsid w:val="002D3A35"/>
    <w:rsid w:val="002D4EC1"/>
    <w:rsid w:val="002D7598"/>
    <w:rsid w:val="002E5A7B"/>
    <w:rsid w:val="002F0129"/>
    <w:rsid w:val="002F73B3"/>
    <w:rsid w:val="002F7D5E"/>
    <w:rsid w:val="003064FD"/>
    <w:rsid w:val="00317F1D"/>
    <w:rsid w:val="00320692"/>
    <w:rsid w:val="00323771"/>
    <w:rsid w:val="003300F2"/>
    <w:rsid w:val="003321BF"/>
    <w:rsid w:val="00332933"/>
    <w:rsid w:val="00336810"/>
    <w:rsid w:val="00340EDB"/>
    <w:rsid w:val="00365C9C"/>
    <w:rsid w:val="00366C34"/>
    <w:rsid w:val="00371497"/>
    <w:rsid w:val="00374644"/>
    <w:rsid w:val="0037560B"/>
    <w:rsid w:val="00375E31"/>
    <w:rsid w:val="0037691D"/>
    <w:rsid w:val="003800BE"/>
    <w:rsid w:val="00380119"/>
    <w:rsid w:val="0038181A"/>
    <w:rsid w:val="003850DB"/>
    <w:rsid w:val="00390810"/>
    <w:rsid w:val="003972E0"/>
    <w:rsid w:val="003A3544"/>
    <w:rsid w:val="003B339E"/>
    <w:rsid w:val="003B3937"/>
    <w:rsid w:val="003B3DEE"/>
    <w:rsid w:val="003B6038"/>
    <w:rsid w:val="003C48D3"/>
    <w:rsid w:val="003D5491"/>
    <w:rsid w:val="003E218C"/>
    <w:rsid w:val="003E2C65"/>
    <w:rsid w:val="003E5E2A"/>
    <w:rsid w:val="003F316D"/>
    <w:rsid w:val="003F53EF"/>
    <w:rsid w:val="003F5DA1"/>
    <w:rsid w:val="003F6E94"/>
    <w:rsid w:val="003F7AC2"/>
    <w:rsid w:val="00403915"/>
    <w:rsid w:val="0040446C"/>
    <w:rsid w:val="00406C8F"/>
    <w:rsid w:val="0041074B"/>
    <w:rsid w:val="00414B3F"/>
    <w:rsid w:val="00421F24"/>
    <w:rsid w:val="0042256F"/>
    <w:rsid w:val="00426D87"/>
    <w:rsid w:val="004324CE"/>
    <w:rsid w:val="00432D02"/>
    <w:rsid w:val="0044092D"/>
    <w:rsid w:val="00440CD7"/>
    <w:rsid w:val="00440F98"/>
    <w:rsid w:val="00446D20"/>
    <w:rsid w:val="00451065"/>
    <w:rsid w:val="004533E4"/>
    <w:rsid w:val="004550B4"/>
    <w:rsid w:val="004557CA"/>
    <w:rsid w:val="004713D3"/>
    <w:rsid w:val="00473686"/>
    <w:rsid w:val="0047499B"/>
    <w:rsid w:val="004775E7"/>
    <w:rsid w:val="004814A3"/>
    <w:rsid w:val="0049213B"/>
    <w:rsid w:val="004A1381"/>
    <w:rsid w:val="004A2618"/>
    <w:rsid w:val="004A4DFB"/>
    <w:rsid w:val="004A5ECE"/>
    <w:rsid w:val="004A71AE"/>
    <w:rsid w:val="004A74A2"/>
    <w:rsid w:val="004B2855"/>
    <w:rsid w:val="004B5BE7"/>
    <w:rsid w:val="004B6B9A"/>
    <w:rsid w:val="004C06AB"/>
    <w:rsid w:val="004C11DA"/>
    <w:rsid w:val="004C1E11"/>
    <w:rsid w:val="004C3F38"/>
    <w:rsid w:val="004C6E75"/>
    <w:rsid w:val="004D54AB"/>
    <w:rsid w:val="004E3972"/>
    <w:rsid w:val="004F0212"/>
    <w:rsid w:val="004F24EC"/>
    <w:rsid w:val="004F4AEE"/>
    <w:rsid w:val="004F74AD"/>
    <w:rsid w:val="00501088"/>
    <w:rsid w:val="00504274"/>
    <w:rsid w:val="005066C9"/>
    <w:rsid w:val="00510B0D"/>
    <w:rsid w:val="00510C0C"/>
    <w:rsid w:val="0051376D"/>
    <w:rsid w:val="00516EA8"/>
    <w:rsid w:val="005179A3"/>
    <w:rsid w:val="00522188"/>
    <w:rsid w:val="00534808"/>
    <w:rsid w:val="005404E4"/>
    <w:rsid w:val="00543AAC"/>
    <w:rsid w:val="00544630"/>
    <w:rsid w:val="005477FD"/>
    <w:rsid w:val="005501D6"/>
    <w:rsid w:val="00551001"/>
    <w:rsid w:val="0055788B"/>
    <w:rsid w:val="00565B7B"/>
    <w:rsid w:val="00565F77"/>
    <w:rsid w:val="00567D88"/>
    <w:rsid w:val="00571C97"/>
    <w:rsid w:val="00572B49"/>
    <w:rsid w:val="00574082"/>
    <w:rsid w:val="00580CFE"/>
    <w:rsid w:val="00593749"/>
    <w:rsid w:val="0059511A"/>
    <w:rsid w:val="005A42B0"/>
    <w:rsid w:val="005A4806"/>
    <w:rsid w:val="005B07DD"/>
    <w:rsid w:val="005B160E"/>
    <w:rsid w:val="005B30BA"/>
    <w:rsid w:val="005B753C"/>
    <w:rsid w:val="005B768B"/>
    <w:rsid w:val="005C0618"/>
    <w:rsid w:val="005C3A9B"/>
    <w:rsid w:val="005C5E4C"/>
    <w:rsid w:val="005C5F28"/>
    <w:rsid w:val="005C74F6"/>
    <w:rsid w:val="005D0B3C"/>
    <w:rsid w:val="005D3512"/>
    <w:rsid w:val="005E066E"/>
    <w:rsid w:val="005E0D65"/>
    <w:rsid w:val="005E16E3"/>
    <w:rsid w:val="005E2AF9"/>
    <w:rsid w:val="005F5EC4"/>
    <w:rsid w:val="005F660E"/>
    <w:rsid w:val="006038ED"/>
    <w:rsid w:val="006122D9"/>
    <w:rsid w:val="0061471F"/>
    <w:rsid w:val="00616ECF"/>
    <w:rsid w:val="00621F1D"/>
    <w:rsid w:val="00631611"/>
    <w:rsid w:val="0063709B"/>
    <w:rsid w:val="00637AB4"/>
    <w:rsid w:val="00645D87"/>
    <w:rsid w:val="00646DA4"/>
    <w:rsid w:val="00650153"/>
    <w:rsid w:val="00650D08"/>
    <w:rsid w:val="006560E1"/>
    <w:rsid w:val="006564F7"/>
    <w:rsid w:val="006569BA"/>
    <w:rsid w:val="006630C4"/>
    <w:rsid w:val="00667A5D"/>
    <w:rsid w:val="00671CB8"/>
    <w:rsid w:val="00672F98"/>
    <w:rsid w:val="00674B99"/>
    <w:rsid w:val="00680CDC"/>
    <w:rsid w:val="006824F0"/>
    <w:rsid w:val="00695456"/>
    <w:rsid w:val="00696606"/>
    <w:rsid w:val="006A23F9"/>
    <w:rsid w:val="006B0A23"/>
    <w:rsid w:val="006B1F6F"/>
    <w:rsid w:val="006B45DD"/>
    <w:rsid w:val="006C3EB9"/>
    <w:rsid w:val="006C5B8D"/>
    <w:rsid w:val="006C5C87"/>
    <w:rsid w:val="006C7F1C"/>
    <w:rsid w:val="006D6ADB"/>
    <w:rsid w:val="006E218D"/>
    <w:rsid w:val="006F3A24"/>
    <w:rsid w:val="006F4717"/>
    <w:rsid w:val="007035F3"/>
    <w:rsid w:val="00704F3B"/>
    <w:rsid w:val="00705BFA"/>
    <w:rsid w:val="007079DB"/>
    <w:rsid w:val="00710C41"/>
    <w:rsid w:val="00710E1E"/>
    <w:rsid w:val="00715275"/>
    <w:rsid w:val="00717683"/>
    <w:rsid w:val="00724184"/>
    <w:rsid w:val="0072689C"/>
    <w:rsid w:val="00730FD4"/>
    <w:rsid w:val="00731173"/>
    <w:rsid w:val="007322FC"/>
    <w:rsid w:val="00732A85"/>
    <w:rsid w:val="00733522"/>
    <w:rsid w:val="0073595D"/>
    <w:rsid w:val="00735CF5"/>
    <w:rsid w:val="007469E0"/>
    <w:rsid w:val="0075072D"/>
    <w:rsid w:val="0075279E"/>
    <w:rsid w:val="00754992"/>
    <w:rsid w:val="007567CE"/>
    <w:rsid w:val="00757A3C"/>
    <w:rsid w:val="00757F89"/>
    <w:rsid w:val="00760333"/>
    <w:rsid w:val="00762328"/>
    <w:rsid w:val="00764C06"/>
    <w:rsid w:val="00765DA2"/>
    <w:rsid w:val="00766CC1"/>
    <w:rsid w:val="00767EA4"/>
    <w:rsid w:val="00772B80"/>
    <w:rsid w:val="00776A28"/>
    <w:rsid w:val="0078150A"/>
    <w:rsid w:val="00785A01"/>
    <w:rsid w:val="0078603C"/>
    <w:rsid w:val="0079622D"/>
    <w:rsid w:val="007A5CDC"/>
    <w:rsid w:val="007B3CDB"/>
    <w:rsid w:val="007B7344"/>
    <w:rsid w:val="007C10A8"/>
    <w:rsid w:val="007C2340"/>
    <w:rsid w:val="007C2DC8"/>
    <w:rsid w:val="007D4B10"/>
    <w:rsid w:val="007D7B12"/>
    <w:rsid w:val="007E0056"/>
    <w:rsid w:val="007E0111"/>
    <w:rsid w:val="007E24C1"/>
    <w:rsid w:val="007E32CC"/>
    <w:rsid w:val="007F477D"/>
    <w:rsid w:val="007F783F"/>
    <w:rsid w:val="007F7FA7"/>
    <w:rsid w:val="00802658"/>
    <w:rsid w:val="00807120"/>
    <w:rsid w:val="00812B05"/>
    <w:rsid w:val="00813A67"/>
    <w:rsid w:val="00814E0A"/>
    <w:rsid w:val="0081519D"/>
    <w:rsid w:val="008201EE"/>
    <w:rsid w:val="008232C4"/>
    <w:rsid w:val="0083195A"/>
    <w:rsid w:val="00834008"/>
    <w:rsid w:val="00841D65"/>
    <w:rsid w:val="0084551C"/>
    <w:rsid w:val="00850921"/>
    <w:rsid w:val="00853D61"/>
    <w:rsid w:val="00860840"/>
    <w:rsid w:val="00861079"/>
    <w:rsid w:val="008709D4"/>
    <w:rsid w:val="00873683"/>
    <w:rsid w:val="008739DE"/>
    <w:rsid w:val="00874F9C"/>
    <w:rsid w:val="00875700"/>
    <w:rsid w:val="0087618D"/>
    <w:rsid w:val="00876D56"/>
    <w:rsid w:val="0088015F"/>
    <w:rsid w:val="00883161"/>
    <w:rsid w:val="00887DC2"/>
    <w:rsid w:val="00891B31"/>
    <w:rsid w:val="00892BC8"/>
    <w:rsid w:val="00896721"/>
    <w:rsid w:val="008A0485"/>
    <w:rsid w:val="008A1349"/>
    <w:rsid w:val="008A1AC4"/>
    <w:rsid w:val="008A208F"/>
    <w:rsid w:val="008A5EF8"/>
    <w:rsid w:val="008A77A3"/>
    <w:rsid w:val="008A7DBE"/>
    <w:rsid w:val="008B4DC6"/>
    <w:rsid w:val="008C6E61"/>
    <w:rsid w:val="008D1AF5"/>
    <w:rsid w:val="008D2740"/>
    <w:rsid w:val="008D4A6F"/>
    <w:rsid w:val="008D575C"/>
    <w:rsid w:val="008D5D00"/>
    <w:rsid w:val="008D76CB"/>
    <w:rsid w:val="008E1A08"/>
    <w:rsid w:val="008E7B93"/>
    <w:rsid w:val="008F25D8"/>
    <w:rsid w:val="008F46C7"/>
    <w:rsid w:val="008F72A9"/>
    <w:rsid w:val="008F79D3"/>
    <w:rsid w:val="00901999"/>
    <w:rsid w:val="00904BFD"/>
    <w:rsid w:val="00904D37"/>
    <w:rsid w:val="0090639A"/>
    <w:rsid w:val="009064F7"/>
    <w:rsid w:val="00907BEB"/>
    <w:rsid w:val="00913618"/>
    <w:rsid w:val="0091540E"/>
    <w:rsid w:val="00915DC1"/>
    <w:rsid w:val="00926B74"/>
    <w:rsid w:val="0093155A"/>
    <w:rsid w:val="00934757"/>
    <w:rsid w:val="009349C8"/>
    <w:rsid w:val="00936888"/>
    <w:rsid w:val="00941825"/>
    <w:rsid w:val="0094310C"/>
    <w:rsid w:val="00943EE2"/>
    <w:rsid w:val="00945182"/>
    <w:rsid w:val="00951714"/>
    <w:rsid w:val="00956159"/>
    <w:rsid w:val="009603D1"/>
    <w:rsid w:val="00960677"/>
    <w:rsid w:val="00961EE7"/>
    <w:rsid w:val="0096366F"/>
    <w:rsid w:val="0096453F"/>
    <w:rsid w:val="0097112B"/>
    <w:rsid w:val="00972291"/>
    <w:rsid w:val="00975A9A"/>
    <w:rsid w:val="00976A96"/>
    <w:rsid w:val="00980867"/>
    <w:rsid w:val="00980D55"/>
    <w:rsid w:val="00981439"/>
    <w:rsid w:val="00985083"/>
    <w:rsid w:val="00985455"/>
    <w:rsid w:val="00996E91"/>
    <w:rsid w:val="009A247A"/>
    <w:rsid w:val="009A4FD5"/>
    <w:rsid w:val="009A518A"/>
    <w:rsid w:val="009A5279"/>
    <w:rsid w:val="009B0999"/>
    <w:rsid w:val="009B10EB"/>
    <w:rsid w:val="009B5ED9"/>
    <w:rsid w:val="009C2542"/>
    <w:rsid w:val="009C2CAC"/>
    <w:rsid w:val="009C7B92"/>
    <w:rsid w:val="009E0DAC"/>
    <w:rsid w:val="009E35CB"/>
    <w:rsid w:val="009F03B8"/>
    <w:rsid w:val="009F1BC3"/>
    <w:rsid w:val="009F34D8"/>
    <w:rsid w:val="009F7D97"/>
    <w:rsid w:val="00A00971"/>
    <w:rsid w:val="00A02DE9"/>
    <w:rsid w:val="00A0553C"/>
    <w:rsid w:val="00A05F53"/>
    <w:rsid w:val="00A159C8"/>
    <w:rsid w:val="00A1603B"/>
    <w:rsid w:val="00A178FB"/>
    <w:rsid w:val="00A20FA1"/>
    <w:rsid w:val="00A2657D"/>
    <w:rsid w:val="00A30207"/>
    <w:rsid w:val="00A31060"/>
    <w:rsid w:val="00A528AC"/>
    <w:rsid w:val="00A533FE"/>
    <w:rsid w:val="00A57CA0"/>
    <w:rsid w:val="00A6109B"/>
    <w:rsid w:val="00A6530B"/>
    <w:rsid w:val="00A717F4"/>
    <w:rsid w:val="00A717FE"/>
    <w:rsid w:val="00A75074"/>
    <w:rsid w:val="00A75A30"/>
    <w:rsid w:val="00A8267F"/>
    <w:rsid w:val="00A82F9F"/>
    <w:rsid w:val="00A8481C"/>
    <w:rsid w:val="00A93009"/>
    <w:rsid w:val="00A939A0"/>
    <w:rsid w:val="00A97397"/>
    <w:rsid w:val="00AB29D8"/>
    <w:rsid w:val="00AB4CF0"/>
    <w:rsid w:val="00AB5CD7"/>
    <w:rsid w:val="00AB6CD0"/>
    <w:rsid w:val="00AB7E5B"/>
    <w:rsid w:val="00AC68F8"/>
    <w:rsid w:val="00AD2B53"/>
    <w:rsid w:val="00AE1E4E"/>
    <w:rsid w:val="00AE2F0C"/>
    <w:rsid w:val="00AE5A6B"/>
    <w:rsid w:val="00AE6E13"/>
    <w:rsid w:val="00AF24B9"/>
    <w:rsid w:val="00AF326D"/>
    <w:rsid w:val="00AF748F"/>
    <w:rsid w:val="00B01716"/>
    <w:rsid w:val="00B11832"/>
    <w:rsid w:val="00B1348B"/>
    <w:rsid w:val="00B14C04"/>
    <w:rsid w:val="00B20F91"/>
    <w:rsid w:val="00B2343A"/>
    <w:rsid w:val="00B24AEE"/>
    <w:rsid w:val="00B27835"/>
    <w:rsid w:val="00B314B2"/>
    <w:rsid w:val="00B33B58"/>
    <w:rsid w:val="00B41D49"/>
    <w:rsid w:val="00B42246"/>
    <w:rsid w:val="00B43A47"/>
    <w:rsid w:val="00B46749"/>
    <w:rsid w:val="00B555A8"/>
    <w:rsid w:val="00B5574D"/>
    <w:rsid w:val="00B60E6A"/>
    <w:rsid w:val="00B63FE3"/>
    <w:rsid w:val="00B64872"/>
    <w:rsid w:val="00B66EF4"/>
    <w:rsid w:val="00B70022"/>
    <w:rsid w:val="00B70630"/>
    <w:rsid w:val="00B71AA2"/>
    <w:rsid w:val="00B73F06"/>
    <w:rsid w:val="00B74B35"/>
    <w:rsid w:val="00B74C7D"/>
    <w:rsid w:val="00B80296"/>
    <w:rsid w:val="00B80C5A"/>
    <w:rsid w:val="00B81A16"/>
    <w:rsid w:val="00B823C3"/>
    <w:rsid w:val="00B85FB0"/>
    <w:rsid w:val="00B87B76"/>
    <w:rsid w:val="00B92499"/>
    <w:rsid w:val="00B96093"/>
    <w:rsid w:val="00BA6E82"/>
    <w:rsid w:val="00BC100E"/>
    <w:rsid w:val="00BC227F"/>
    <w:rsid w:val="00BD0F29"/>
    <w:rsid w:val="00BD6AEF"/>
    <w:rsid w:val="00BD6E64"/>
    <w:rsid w:val="00BE0AA8"/>
    <w:rsid w:val="00BE1DC8"/>
    <w:rsid w:val="00BE4E51"/>
    <w:rsid w:val="00BE6C0C"/>
    <w:rsid w:val="00BF2B68"/>
    <w:rsid w:val="00BF5F15"/>
    <w:rsid w:val="00C042BB"/>
    <w:rsid w:val="00C1040E"/>
    <w:rsid w:val="00C132B7"/>
    <w:rsid w:val="00C14BD5"/>
    <w:rsid w:val="00C165E0"/>
    <w:rsid w:val="00C23924"/>
    <w:rsid w:val="00C316A8"/>
    <w:rsid w:val="00C33502"/>
    <w:rsid w:val="00C34A06"/>
    <w:rsid w:val="00C36FF2"/>
    <w:rsid w:val="00C40007"/>
    <w:rsid w:val="00C40D53"/>
    <w:rsid w:val="00C415CB"/>
    <w:rsid w:val="00C415CF"/>
    <w:rsid w:val="00C5042C"/>
    <w:rsid w:val="00C5362B"/>
    <w:rsid w:val="00C541DB"/>
    <w:rsid w:val="00C54F60"/>
    <w:rsid w:val="00C5618E"/>
    <w:rsid w:val="00C57FB5"/>
    <w:rsid w:val="00C63E2F"/>
    <w:rsid w:val="00C701D8"/>
    <w:rsid w:val="00C705BA"/>
    <w:rsid w:val="00C723B7"/>
    <w:rsid w:val="00C74228"/>
    <w:rsid w:val="00C75768"/>
    <w:rsid w:val="00C813B1"/>
    <w:rsid w:val="00C90BC2"/>
    <w:rsid w:val="00C9270E"/>
    <w:rsid w:val="00C92825"/>
    <w:rsid w:val="00C92DCC"/>
    <w:rsid w:val="00C93EF7"/>
    <w:rsid w:val="00CB2897"/>
    <w:rsid w:val="00CC271F"/>
    <w:rsid w:val="00CC4F2E"/>
    <w:rsid w:val="00CD3A01"/>
    <w:rsid w:val="00CF1C82"/>
    <w:rsid w:val="00CF20F8"/>
    <w:rsid w:val="00CF241B"/>
    <w:rsid w:val="00CF4728"/>
    <w:rsid w:val="00CF754D"/>
    <w:rsid w:val="00CF7D67"/>
    <w:rsid w:val="00D007A3"/>
    <w:rsid w:val="00D06C09"/>
    <w:rsid w:val="00D144AE"/>
    <w:rsid w:val="00D1604A"/>
    <w:rsid w:val="00D161F1"/>
    <w:rsid w:val="00D2021F"/>
    <w:rsid w:val="00D27F0E"/>
    <w:rsid w:val="00D337A3"/>
    <w:rsid w:val="00D352E9"/>
    <w:rsid w:val="00D373EA"/>
    <w:rsid w:val="00D4116E"/>
    <w:rsid w:val="00D42150"/>
    <w:rsid w:val="00D424C5"/>
    <w:rsid w:val="00D431A6"/>
    <w:rsid w:val="00D502E1"/>
    <w:rsid w:val="00D554C1"/>
    <w:rsid w:val="00D554DD"/>
    <w:rsid w:val="00D6085D"/>
    <w:rsid w:val="00D60D98"/>
    <w:rsid w:val="00D6209D"/>
    <w:rsid w:val="00D70DF0"/>
    <w:rsid w:val="00D71690"/>
    <w:rsid w:val="00D824BA"/>
    <w:rsid w:val="00D82ACC"/>
    <w:rsid w:val="00D87E18"/>
    <w:rsid w:val="00D87F54"/>
    <w:rsid w:val="00D903AC"/>
    <w:rsid w:val="00D934D9"/>
    <w:rsid w:val="00DA1F23"/>
    <w:rsid w:val="00DA2A11"/>
    <w:rsid w:val="00DA423A"/>
    <w:rsid w:val="00DA47E7"/>
    <w:rsid w:val="00DA5030"/>
    <w:rsid w:val="00DA685E"/>
    <w:rsid w:val="00DB2154"/>
    <w:rsid w:val="00DB33B9"/>
    <w:rsid w:val="00DB3AA1"/>
    <w:rsid w:val="00DB4224"/>
    <w:rsid w:val="00DC050A"/>
    <w:rsid w:val="00DC0920"/>
    <w:rsid w:val="00DC16F3"/>
    <w:rsid w:val="00DC6F50"/>
    <w:rsid w:val="00DD3DEC"/>
    <w:rsid w:val="00DE07A4"/>
    <w:rsid w:val="00DE1EF7"/>
    <w:rsid w:val="00DE1F5A"/>
    <w:rsid w:val="00DE5A0D"/>
    <w:rsid w:val="00DE6E6B"/>
    <w:rsid w:val="00DF0A46"/>
    <w:rsid w:val="00DF79A3"/>
    <w:rsid w:val="00DF79CA"/>
    <w:rsid w:val="00E1235F"/>
    <w:rsid w:val="00E13382"/>
    <w:rsid w:val="00E21DCD"/>
    <w:rsid w:val="00E2456B"/>
    <w:rsid w:val="00E27A72"/>
    <w:rsid w:val="00E348F6"/>
    <w:rsid w:val="00E3763A"/>
    <w:rsid w:val="00E37FA2"/>
    <w:rsid w:val="00E4110D"/>
    <w:rsid w:val="00E43EA8"/>
    <w:rsid w:val="00E45315"/>
    <w:rsid w:val="00E51899"/>
    <w:rsid w:val="00E5209F"/>
    <w:rsid w:val="00E52FBA"/>
    <w:rsid w:val="00E53223"/>
    <w:rsid w:val="00E54180"/>
    <w:rsid w:val="00E56C9C"/>
    <w:rsid w:val="00E6094F"/>
    <w:rsid w:val="00E6306C"/>
    <w:rsid w:val="00E660F8"/>
    <w:rsid w:val="00E70D31"/>
    <w:rsid w:val="00E721D4"/>
    <w:rsid w:val="00E771D4"/>
    <w:rsid w:val="00E776C5"/>
    <w:rsid w:val="00E808F8"/>
    <w:rsid w:val="00E9494C"/>
    <w:rsid w:val="00E95107"/>
    <w:rsid w:val="00EA305E"/>
    <w:rsid w:val="00EA5A5B"/>
    <w:rsid w:val="00EA749B"/>
    <w:rsid w:val="00EA7544"/>
    <w:rsid w:val="00EA7EF3"/>
    <w:rsid w:val="00EB4CC8"/>
    <w:rsid w:val="00EB66D2"/>
    <w:rsid w:val="00EB7967"/>
    <w:rsid w:val="00EC5498"/>
    <w:rsid w:val="00EC6558"/>
    <w:rsid w:val="00ED15EC"/>
    <w:rsid w:val="00EE32A1"/>
    <w:rsid w:val="00EE3789"/>
    <w:rsid w:val="00EE6016"/>
    <w:rsid w:val="00EE6A72"/>
    <w:rsid w:val="00EF4856"/>
    <w:rsid w:val="00F026FD"/>
    <w:rsid w:val="00F037BF"/>
    <w:rsid w:val="00F0705C"/>
    <w:rsid w:val="00F12AE4"/>
    <w:rsid w:val="00F20529"/>
    <w:rsid w:val="00F31E52"/>
    <w:rsid w:val="00F363E3"/>
    <w:rsid w:val="00F3765A"/>
    <w:rsid w:val="00F40693"/>
    <w:rsid w:val="00F41313"/>
    <w:rsid w:val="00F42D05"/>
    <w:rsid w:val="00F4323C"/>
    <w:rsid w:val="00F519C7"/>
    <w:rsid w:val="00F53A9B"/>
    <w:rsid w:val="00F6127C"/>
    <w:rsid w:val="00F64A39"/>
    <w:rsid w:val="00F64EC4"/>
    <w:rsid w:val="00F71F2A"/>
    <w:rsid w:val="00F8785E"/>
    <w:rsid w:val="00F908B7"/>
    <w:rsid w:val="00F93604"/>
    <w:rsid w:val="00FB2D74"/>
    <w:rsid w:val="00FB566D"/>
    <w:rsid w:val="00FB56D4"/>
    <w:rsid w:val="00FB5BE9"/>
    <w:rsid w:val="00FB682B"/>
    <w:rsid w:val="00FB7735"/>
    <w:rsid w:val="00FC09DE"/>
    <w:rsid w:val="00FC18D3"/>
    <w:rsid w:val="00FC4B00"/>
    <w:rsid w:val="00FD081B"/>
    <w:rsid w:val="00FE11D6"/>
    <w:rsid w:val="00FE2D1E"/>
    <w:rsid w:val="00FF1177"/>
    <w:rsid w:val="00FF59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5DA2"/>
  <w15:chartTrackingRefBased/>
  <w15:docId w15:val="{DE170908-7CA4-4511-8053-21DD3A6B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A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8C6E61"/>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5C3A9B"/>
    <w:pPr>
      <w:spacing w:after="0" w:line="240" w:lineRule="auto"/>
    </w:pPr>
  </w:style>
  <w:style w:type="character" w:customStyle="1" w:styleId="Heading1Char">
    <w:name w:val="Heading 1 Char"/>
    <w:basedOn w:val="DefaultParagraphFont"/>
    <w:link w:val="Heading1"/>
    <w:uiPriority w:val="9"/>
    <w:rsid w:val="005C3A9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74D"/>
    <w:rPr>
      <w:b/>
      <w:bCs/>
    </w:rPr>
  </w:style>
  <w:style w:type="table" w:customStyle="1" w:styleId="PlainTable21">
    <w:name w:val="Plain Table 21"/>
    <w:basedOn w:val="TableNormal"/>
    <w:uiPriority w:val="42"/>
    <w:rsid w:val="001E6046"/>
    <w:pPr>
      <w:spacing w:after="0" w:line="240" w:lineRule="auto"/>
      <w:ind w:firstLine="284"/>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55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76"/>
  </w:style>
  <w:style w:type="paragraph" w:styleId="Footer">
    <w:name w:val="footer"/>
    <w:basedOn w:val="Normal"/>
    <w:link w:val="FooterChar"/>
    <w:uiPriority w:val="99"/>
    <w:unhideWhenUsed/>
    <w:rsid w:val="00055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76"/>
  </w:style>
  <w:style w:type="table" w:styleId="TableGrid">
    <w:name w:val="Table Grid"/>
    <w:basedOn w:val="TableNormal"/>
    <w:uiPriority w:val="59"/>
    <w:rsid w:val="00C1040E"/>
    <w:pPr>
      <w:spacing w:after="0" w:line="240" w:lineRule="auto"/>
      <w:ind w:firstLine="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C1040E"/>
    <w:pPr>
      <w:bidi/>
      <w:spacing w:after="0" w:line="240" w:lineRule="auto"/>
      <w:ind w:firstLine="357"/>
      <w:jc w:val="both"/>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فهرست جداول"/>
    <w:basedOn w:val="Normal"/>
    <w:qFormat/>
    <w:rsid w:val="00C1040E"/>
    <w:pPr>
      <w:bidi/>
      <w:ind w:firstLine="284"/>
    </w:pPr>
    <w:rPr>
      <w:rFonts w:ascii="Times New Roman" w:hAnsi="Times New Roman" w:cs="B Mitra"/>
      <w:sz w:val="44"/>
      <w:szCs w:val="44"/>
      <w:lang w:bidi="fa-IR"/>
    </w:rPr>
  </w:style>
  <w:style w:type="character" w:customStyle="1" w:styleId="fontstyle01">
    <w:name w:val="fontstyle01"/>
    <w:basedOn w:val="DefaultParagraphFont"/>
    <w:rsid w:val="007E0056"/>
    <w:rPr>
      <w:rFonts w:ascii="GillSansStd-Bold" w:hAnsi="GillSansStd-Bold" w:hint="default"/>
      <w:b/>
      <w:bCs/>
      <w:i w:val="0"/>
      <w:iCs w:val="0"/>
      <w:color w:val="000000"/>
      <w:sz w:val="36"/>
      <w:szCs w:val="36"/>
    </w:rPr>
  </w:style>
  <w:style w:type="paragraph" w:styleId="BalloonText">
    <w:name w:val="Balloon Text"/>
    <w:basedOn w:val="Normal"/>
    <w:link w:val="BalloonTextChar"/>
    <w:uiPriority w:val="99"/>
    <w:semiHidden/>
    <w:unhideWhenUsed/>
    <w:rsid w:val="009B5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ED9"/>
    <w:rPr>
      <w:rFonts w:ascii="Segoe UI" w:hAnsi="Segoe UI" w:cs="Segoe UI"/>
      <w:sz w:val="18"/>
      <w:szCs w:val="18"/>
    </w:rPr>
  </w:style>
  <w:style w:type="character" w:styleId="Hyperlink">
    <w:name w:val="Hyperlink"/>
    <w:basedOn w:val="DefaultParagraphFont"/>
    <w:uiPriority w:val="99"/>
    <w:unhideWhenUsed/>
    <w:rsid w:val="00874F9C"/>
    <w:rPr>
      <w:color w:val="0563C1" w:themeColor="hyperlink"/>
      <w:u w:val="single"/>
    </w:rPr>
  </w:style>
  <w:style w:type="character" w:styleId="CommentReference">
    <w:name w:val="annotation reference"/>
    <w:basedOn w:val="DefaultParagraphFont"/>
    <w:uiPriority w:val="99"/>
    <w:semiHidden/>
    <w:unhideWhenUsed/>
    <w:rsid w:val="00FB2D74"/>
    <w:rPr>
      <w:sz w:val="16"/>
      <w:szCs w:val="16"/>
    </w:rPr>
  </w:style>
  <w:style w:type="paragraph" w:styleId="CommentText">
    <w:name w:val="annotation text"/>
    <w:basedOn w:val="Normal"/>
    <w:link w:val="CommentTextChar"/>
    <w:uiPriority w:val="99"/>
    <w:semiHidden/>
    <w:unhideWhenUsed/>
    <w:rsid w:val="00FB2D74"/>
    <w:pPr>
      <w:spacing w:line="240" w:lineRule="auto"/>
    </w:pPr>
    <w:rPr>
      <w:sz w:val="20"/>
      <w:szCs w:val="20"/>
    </w:rPr>
  </w:style>
  <w:style w:type="character" w:customStyle="1" w:styleId="CommentTextChar">
    <w:name w:val="Comment Text Char"/>
    <w:basedOn w:val="DefaultParagraphFont"/>
    <w:link w:val="CommentText"/>
    <w:uiPriority w:val="99"/>
    <w:semiHidden/>
    <w:rsid w:val="00FB2D74"/>
    <w:rPr>
      <w:sz w:val="20"/>
      <w:szCs w:val="20"/>
    </w:rPr>
  </w:style>
  <w:style w:type="paragraph" w:styleId="CommentSubject">
    <w:name w:val="annotation subject"/>
    <w:basedOn w:val="CommentText"/>
    <w:next w:val="CommentText"/>
    <w:link w:val="CommentSubjectChar"/>
    <w:uiPriority w:val="99"/>
    <w:semiHidden/>
    <w:unhideWhenUsed/>
    <w:rsid w:val="00FB2D74"/>
    <w:rPr>
      <w:b/>
      <w:bCs/>
    </w:rPr>
  </w:style>
  <w:style w:type="character" w:customStyle="1" w:styleId="CommentSubjectChar">
    <w:name w:val="Comment Subject Char"/>
    <w:basedOn w:val="CommentTextChar"/>
    <w:link w:val="CommentSubject"/>
    <w:uiPriority w:val="99"/>
    <w:semiHidden/>
    <w:rsid w:val="00FB2D74"/>
    <w:rPr>
      <w:b/>
      <w:bCs/>
      <w:sz w:val="20"/>
      <w:szCs w:val="20"/>
    </w:rPr>
  </w:style>
  <w:style w:type="paragraph" w:styleId="Revision">
    <w:name w:val="Revision"/>
    <w:hidden/>
    <w:uiPriority w:val="99"/>
    <w:semiHidden/>
    <w:rsid w:val="00FB2D74"/>
    <w:pPr>
      <w:spacing w:after="0" w:line="240" w:lineRule="auto"/>
    </w:pPr>
  </w:style>
  <w:style w:type="paragraph" w:styleId="ListParagraph">
    <w:name w:val="List Paragraph"/>
    <w:basedOn w:val="Normal"/>
    <w:uiPriority w:val="34"/>
    <w:qFormat/>
    <w:rsid w:val="00016600"/>
    <w:pPr>
      <w:ind w:left="720"/>
      <w:contextualSpacing/>
    </w:pPr>
  </w:style>
  <w:style w:type="paragraph" w:styleId="FootnoteText">
    <w:name w:val="footnote text"/>
    <w:aliases w:val=" Char Char Char Char Char, Char Char Char Char Char Char, Char Char Char, Char Char,Char Char Char Char Char Char1,Char Char Char Char Char Char Char,Char Char Char Char,Char Char Char1,Char Char,Char Char Char Char Char Char, Ch, Char Ch"/>
    <w:basedOn w:val="Normal"/>
    <w:link w:val="FootnoteTextChar"/>
    <w:uiPriority w:val="99"/>
    <w:unhideWhenUsed/>
    <w:qFormat/>
    <w:rsid w:val="00907BEB"/>
    <w:pPr>
      <w:spacing w:after="0" w:line="240" w:lineRule="auto"/>
    </w:pPr>
    <w:rPr>
      <w:sz w:val="20"/>
      <w:szCs w:val="20"/>
    </w:rPr>
  </w:style>
  <w:style w:type="character" w:customStyle="1" w:styleId="FootnoteTextChar">
    <w:name w:val="Footnote Text Char"/>
    <w:aliases w:val=" Char Char Char Char Char Char1, Char Char Char Char Char Char Char, Char Char Char Char, Char Char Char1,Char Char Char Char Char Char1 Char,Char Char Char Char Char Char Char Char,Char Char Char Char Char,Char Char Char1 Char"/>
    <w:basedOn w:val="DefaultParagraphFont"/>
    <w:link w:val="FootnoteText"/>
    <w:uiPriority w:val="99"/>
    <w:rsid w:val="00907BEB"/>
    <w:rPr>
      <w:sz w:val="20"/>
      <w:szCs w:val="20"/>
    </w:rPr>
  </w:style>
  <w:style w:type="character" w:styleId="FootnoteReference">
    <w:name w:val="footnote reference"/>
    <w:aliases w:val="شماره زيرنويس,پاورقی"/>
    <w:basedOn w:val="DefaultParagraphFont"/>
    <w:unhideWhenUsed/>
    <w:rsid w:val="00907BEB"/>
    <w:rPr>
      <w:vertAlign w:val="superscript"/>
    </w:rPr>
  </w:style>
  <w:style w:type="paragraph" w:customStyle="1" w:styleId="Default">
    <w:name w:val="Default"/>
    <w:rsid w:val="00213AF7"/>
    <w:pPr>
      <w:autoSpaceDE w:val="0"/>
      <w:autoSpaceDN w:val="0"/>
      <w:adjustRightInd w:val="0"/>
      <w:spacing w:after="0" w:line="240" w:lineRule="auto"/>
    </w:pPr>
    <w:rPr>
      <w:rFonts w:ascii="Times New Roman" w:eastAsia="Times New Roman" w:hAnsi="Times New Roman" w:cs="Times New Roman"/>
      <w:color w:val="000000"/>
      <w:sz w:val="24"/>
      <w:szCs w:val="24"/>
      <w:lang w:bidi="fa-IR"/>
    </w:rPr>
  </w:style>
  <w:style w:type="character" w:customStyle="1" w:styleId="A4">
    <w:name w:val="A4"/>
    <w:uiPriority w:val="99"/>
    <w:rsid w:val="00213AF7"/>
    <w:rPr>
      <w:b/>
      <w:bCs/>
      <w:color w:val="000000"/>
      <w:sz w:val="22"/>
      <w:szCs w:val="22"/>
    </w:rPr>
  </w:style>
  <w:style w:type="character" w:customStyle="1" w:styleId="A1">
    <w:name w:val="A1"/>
    <w:uiPriority w:val="99"/>
    <w:rsid w:val="00213AF7"/>
    <w:rPr>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211.3/20645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7/a0012801" TargetMode="External"/><Relationship Id="rId12" Type="http://schemas.openxmlformats.org/officeDocument/2006/relationships/hyperlink" Target="https://doi.org/%2010.1007/978-1-4614-2018-7_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2054/jem.2018.22660.15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uturelab.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x.doi.org/10.14288/1.037723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5454-942E-4F9B-B1AC-19BE087A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6</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Meysam Abangah</cp:lastModifiedBy>
  <cp:revision>218</cp:revision>
  <cp:lastPrinted>2024-12-09T18:25:00Z</cp:lastPrinted>
  <dcterms:created xsi:type="dcterms:W3CDTF">2019-10-21T13:39:00Z</dcterms:created>
  <dcterms:modified xsi:type="dcterms:W3CDTF">2025-11-28T17:14:00Z</dcterms:modified>
</cp:coreProperties>
</file>